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7"/>
        <w:gridCol w:w="6146"/>
        <w:gridCol w:w="1267"/>
        <w:gridCol w:w="1508"/>
        <w:gridCol w:w="2430"/>
        <w:gridCol w:w="1838"/>
      </w:tblGrid>
      <w:tr w:rsidR="00E71647" w:rsidRPr="000B161D">
        <w:trPr>
          <w:trHeight w:val="154"/>
        </w:trPr>
        <w:tc>
          <w:tcPr>
            <w:tcW w:w="13776" w:type="dxa"/>
            <w:gridSpan w:val="6"/>
          </w:tcPr>
          <w:p w:rsidR="00E71647" w:rsidRPr="000B161D" w:rsidRDefault="00E71647" w:rsidP="000B161D">
            <w:pPr>
              <w:jc w:val="center"/>
              <w:rPr>
                <w:rFonts w:cs="Times New Roman"/>
                <w:b/>
                <w:bCs/>
              </w:rPr>
            </w:pPr>
            <w:r w:rsidRPr="000B161D">
              <w:rPr>
                <w:rFonts w:cs="宋体" w:hint="eastAsia"/>
                <w:b/>
                <w:bCs/>
              </w:rPr>
              <w:t>附件：潮州市“十三五”教育科学规划课题拟立项总表</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序号</w:t>
            </w:r>
          </w:p>
        </w:tc>
        <w:tc>
          <w:tcPr>
            <w:tcW w:w="6146" w:type="dxa"/>
            <w:vAlign w:val="center"/>
          </w:tcPr>
          <w:p w:rsidR="00E71647" w:rsidRPr="000B161D" w:rsidRDefault="00E71647" w:rsidP="000B161D">
            <w:pPr>
              <w:jc w:val="center"/>
              <w:rPr>
                <w:rFonts w:ascii="宋体" w:cs="Times New Roman"/>
                <w:b/>
                <w:bCs/>
                <w:color w:val="000000"/>
                <w:sz w:val="15"/>
                <w:szCs w:val="15"/>
              </w:rPr>
            </w:pPr>
            <w:r w:rsidRPr="000B161D">
              <w:rPr>
                <w:rFonts w:cs="宋体" w:hint="eastAsia"/>
                <w:b/>
                <w:bCs/>
                <w:color w:val="000000"/>
                <w:sz w:val="15"/>
                <w:szCs w:val="15"/>
              </w:rPr>
              <w:t>项目名称</w:t>
            </w:r>
          </w:p>
        </w:tc>
        <w:tc>
          <w:tcPr>
            <w:tcW w:w="1267" w:type="dxa"/>
            <w:vAlign w:val="center"/>
          </w:tcPr>
          <w:p w:rsidR="00E71647" w:rsidRPr="000B161D" w:rsidRDefault="00E71647" w:rsidP="000B161D">
            <w:pPr>
              <w:jc w:val="center"/>
              <w:rPr>
                <w:rFonts w:ascii="宋体" w:cs="Times New Roman"/>
                <w:b/>
                <w:bCs/>
                <w:color w:val="000000"/>
                <w:sz w:val="15"/>
                <w:szCs w:val="15"/>
              </w:rPr>
            </w:pPr>
            <w:r w:rsidRPr="000B161D">
              <w:rPr>
                <w:rFonts w:cs="宋体" w:hint="eastAsia"/>
                <w:b/>
                <w:bCs/>
                <w:color w:val="000000"/>
                <w:sz w:val="15"/>
                <w:szCs w:val="15"/>
              </w:rPr>
              <w:t>负责人姓名</w:t>
            </w:r>
          </w:p>
        </w:tc>
        <w:tc>
          <w:tcPr>
            <w:tcW w:w="1508" w:type="dxa"/>
            <w:vAlign w:val="center"/>
          </w:tcPr>
          <w:p w:rsidR="00E71647" w:rsidRPr="000B161D" w:rsidRDefault="00E71647" w:rsidP="000B161D">
            <w:pPr>
              <w:jc w:val="center"/>
              <w:rPr>
                <w:rFonts w:ascii="宋体" w:cs="Times New Roman"/>
                <w:b/>
                <w:bCs/>
                <w:color w:val="000000"/>
                <w:sz w:val="15"/>
                <w:szCs w:val="15"/>
              </w:rPr>
            </w:pPr>
            <w:r w:rsidRPr="000B161D">
              <w:rPr>
                <w:rFonts w:cs="宋体" w:hint="eastAsia"/>
                <w:b/>
                <w:bCs/>
                <w:color w:val="000000"/>
                <w:sz w:val="15"/>
                <w:szCs w:val="15"/>
              </w:rPr>
              <w:t>学科领域</w:t>
            </w:r>
          </w:p>
        </w:tc>
        <w:tc>
          <w:tcPr>
            <w:tcW w:w="2430" w:type="dxa"/>
            <w:vAlign w:val="center"/>
          </w:tcPr>
          <w:p w:rsidR="00E71647" w:rsidRPr="000B161D" w:rsidRDefault="00E71647" w:rsidP="000B161D">
            <w:pPr>
              <w:jc w:val="center"/>
              <w:rPr>
                <w:rFonts w:ascii="宋体" w:cs="Times New Roman"/>
                <w:b/>
                <w:bCs/>
                <w:color w:val="000000"/>
                <w:sz w:val="15"/>
                <w:szCs w:val="15"/>
              </w:rPr>
            </w:pPr>
            <w:r w:rsidRPr="000B161D">
              <w:rPr>
                <w:rFonts w:cs="宋体" w:hint="eastAsia"/>
                <w:b/>
                <w:bCs/>
                <w:color w:val="000000"/>
                <w:sz w:val="15"/>
                <w:szCs w:val="15"/>
              </w:rPr>
              <w:t>所在单位</w:t>
            </w:r>
          </w:p>
        </w:tc>
        <w:tc>
          <w:tcPr>
            <w:tcW w:w="1838" w:type="dxa"/>
            <w:vAlign w:val="center"/>
          </w:tcPr>
          <w:p w:rsidR="00E71647" w:rsidRPr="000B161D" w:rsidRDefault="00E71647" w:rsidP="000B161D">
            <w:pPr>
              <w:jc w:val="center"/>
              <w:rPr>
                <w:rFonts w:ascii="宋体" w:cs="Times New Roman"/>
                <w:b/>
                <w:bCs/>
                <w:color w:val="000000"/>
                <w:sz w:val="15"/>
                <w:szCs w:val="15"/>
              </w:rPr>
            </w:pPr>
            <w:r w:rsidRPr="000B161D">
              <w:rPr>
                <w:rFonts w:cs="宋体" w:hint="eastAsia"/>
                <w:b/>
                <w:bCs/>
                <w:color w:val="000000"/>
                <w:sz w:val="15"/>
                <w:szCs w:val="15"/>
              </w:rPr>
              <w:t>课题编号</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1</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教育现代化背景下改革中学学科课堂教学模式研究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张鸥</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综合</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潮安区宝山中学</w:t>
            </w:r>
          </w:p>
        </w:tc>
        <w:tc>
          <w:tcPr>
            <w:tcW w:w="1838"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CZJYKY135001</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2</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教育现代化背景下英语学科核心素养培养的研究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李毅</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高中英语</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潮州市华侨中学</w:t>
            </w:r>
          </w:p>
        </w:tc>
        <w:tc>
          <w:tcPr>
            <w:tcW w:w="1838"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CZJYKY135002</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3</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高中数学核心概念教学的研究与实践</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洪剑林</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高中数学</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潮安区教研室</w:t>
            </w:r>
          </w:p>
        </w:tc>
        <w:tc>
          <w:tcPr>
            <w:tcW w:w="1838"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CZJYKY135003</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4</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基于“翻转课堂”的教学理念，培养及提升师生“数学素养”的实践与研究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陈鹏生</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中学数学</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潮安区实验学校</w:t>
            </w:r>
          </w:p>
        </w:tc>
        <w:tc>
          <w:tcPr>
            <w:tcW w:w="1838"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CZJYKY135004</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5</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现代化生成教学的实践与研究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李卓彬</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语文</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潮安区归湖怀慈中学</w:t>
            </w:r>
          </w:p>
        </w:tc>
        <w:tc>
          <w:tcPr>
            <w:tcW w:w="1838"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CZJYKY135005</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6</w:t>
            </w:r>
          </w:p>
        </w:tc>
        <w:tc>
          <w:tcPr>
            <w:tcW w:w="6146" w:type="dxa"/>
          </w:tcPr>
          <w:p w:rsidR="00E71647" w:rsidRPr="000B161D" w:rsidRDefault="00E71647" w:rsidP="0031237B">
            <w:pPr>
              <w:rPr>
                <w:rFonts w:ascii="宋体" w:cs="Times New Roman"/>
                <w:color w:val="000000"/>
                <w:sz w:val="15"/>
                <w:szCs w:val="15"/>
              </w:rPr>
            </w:pPr>
            <w:r w:rsidRPr="000B161D">
              <w:rPr>
                <w:rFonts w:cs="宋体" w:hint="eastAsia"/>
                <w:color w:val="000000"/>
                <w:sz w:val="15"/>
                <w:szCs w:val="15"/>
              </w:rPr>
              <w:t>教育现代化环境下初中生语文核心素养培养的研究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林燕璇</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语文</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潮州市潮安区江东中学</w:t>
            </w:r>
          </w:p>
        </w:tc>
        <w:tc>
          <w:tcPr>
            <w:tcW w:w="1838"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CZJYKY135006</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7</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案例教学法在高中地理必修课程中的应用研究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郭笑莹</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地理</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潮安区龙溪中学</w:t>
            </w:r>
          </w:p>
        </w:tc>
        <w:tc>
          <w:tcPr>
            <w:tcW w:w="1838"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CZJYKY135007</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8</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教育现代化背景下潮汕方言歌谣进校园实践研究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林小玲</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语文</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潮安区龙湖镇三英小学</w:t>
            </w:r>
          </w:p>
        </w:tc>
        <w:tc>
          <w:tcPr>
            <w:tcW w:w="1838"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CZJYKY135008</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9</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运用思维导图搭建初中英语阅读教学支架的实验研究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巫伟民</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初中英语</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彩塘镇金骊中学</w:t>
            </w:r>
          </w:p>
        </w:tc>
        <w:tc>
          <w:tcPr>
            <w:tcW w:w="1838"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CZJYKY135009</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10</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小学开展特色社团的路径与评价研究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蔡锐雄</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 xml:space="preserve">特色教育　</w:t>
            </w:r>
          </w:p>
        </w:tc>
        <w:tc>
          <w:tcPr>
            <w:tcW w:w="2430" w:type="dxa"/>
            <w:vAlign w:val="center"/>
          </w:tcPr>
          <w:p w:rsidR="00E71647" w:rsidRPr="000B161D" w:rsidRDefault="00E71647" w:rsidP="000B161D">
            <w:pPr>
              <w:jc w:val="center"/>
              <w:rPr>
                <w:rFonts w:ascii="宋体" w:cs="Times New Roman"/>
                <w:color w:val="000000"/>
                <w:sz w:val="13"/>
                <w:szCs w:val="13"/>
              </w:rPr>
            </w:pPr>
            <w:r w:rsidRPr="000B161D">
              <w:rPr>
                <w:rFonts w:cs="宋体" w:hint="eastAsia"/>
                <w:color w:val="000000"/>
                <w:sz w:val="13"/>
                <w:szCs w:val="13"/>
              </w:rPr>
              <w:t>潮安区浮洋镇六联小学</w:t>
            </w:r>
          </w:p>
        </w:tc>
        <w:tc>
          <w:tcPr>
            <w:tcW w:w="1838"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CZJYKY135010</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11</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教育现代化背景下潮州特色文化进校园研究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陈丹娜</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语文</w:t>
            </w:r>
          </w:p>
        </w:tc>
        <w:tc>
          <w:tcPr>
            <w:tcW w:w="2430" w:type="dxa"/>
            <w:vAlign w:val="center"/>
          </w:tcPr>
          <w:p w:rsidR="00E71647" w:rsidRPr="000B161D" w:rsidRDefault="00E71647" w:rsidP="000B161D">
            <w:pPr>
              <w:jc w:val="center"/>
              <w:rPr>
                <w:rFonts w:ascii="宋体" w:cs="Times New Roman"/>
                <w:color w:val="000000"/>
                <w:sz w:val="13"/>
                <w:szCs w:val="13"/>
              </w:rPr>
            </w:pPr>
            <w:r w:rsidRPr="000B161D">
              <w:rPr>
                <w:rFonts w:cs="宋体" w:hint="eastAsia"/>
                <w:color w:val="000000"/>
                <w:sz w:val="13"/>
                <w:szCs w:val="13"/>
              </w:rPr>
              <w:t>潮安区凤塘镇大埕小学</w:t>
            </w:r>
          </w:p>
        </w:tc>
        <w:tc>
          <w:tcPr>
            <w:tcW w:w="1838"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CZJYKY135011</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12</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《把潮州本土文化融入语文教学初探》</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陈延娟</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语文</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潮潮安区文祠中学</w:t>
            </w:r>
          </w:p>
        </w:tc>
        <w:tc>
          <w:tcPr>
            <w:tcW w:w="1838"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CZJYKY135012</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13</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初高中物理学科核心素养梯度培养与衔接的实践研究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郑俊光</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物理</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潮安区庵埠中学</w:t>
            </w:r>
          </w:p>
        </w:tc>
        <w:tc>
          <w:tcPr>
            <w:tcW w:w="1838"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CZJYKY135013</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14</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现代化教育背景下农村中学生物实验教学困境调查及对策研究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张伟林</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生物</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潮安区东凤中学</w:t>
            </w:r>
          </w:p>
        </w:tc>
        <w:tc>
          <w:tcPr>
            <w:tcW w:w="1838"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CZJYKY135014</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15</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教育现代化下过程教学法在初中英语写作教学中的实践探究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林锦锐</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初中英语</w:t>
            </w:r>
          </w:p>
        </w:tc>
        <w:tc>
          <w:tcPr>
            <w:tcW w:w="2430" w:type="dxa"/>
            <w:vAlign w:val="center"/>
          </w:tcPr>
          <w:p w:rsidR="00E71647" w:rsidRPr="000B161D" w:rsidRDefault="00E71647" w:rsidP="000B161D">
            <w:pPr>
              <w:jc w:val="center"/>
              <w:rPr>
                <w:rFonts w:ascii="宋体" w:cs="Times New Roman"/>
                <w:color w:val="000000"/>
                <w:sz w:val="13"/>
                <w:szCs w:val="13"/>
              </w:rPr>
            </w:pPr>
            <w:r w:rsidRPr="000B161D">
              <w:rPr>
                <w:rFonts w:cs="宋体" w:hint="eastAsia"/>
                <w:color w:val="000000"/>
                <w:sz w:val="13"/>
                <w:szCs w:val="13"/>
              </w:rPr>
              <w:t>潮安区金石镇林周全中学</w:t>
            </w:r>
          </w:p>
        </w:tc>
        <w:tc>
          <w:tcPr>
            <w:tcW w:w="1838"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CZJYKY135015</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16</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互联网与语文教学整合的研究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陈燕娇</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语文</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潮安区实验学校</w:t>
            </w:r>
          </w:p>
        </w:tc>
        <w:tc>
          <w:tcPr>
            <w:tcW w:w="1838"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CZJYKY135016</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17</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过程性写作在中学英语教学中的运用</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陈杰</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英语</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颜锡祺中学</w:t>
            </w:r>
          </w:p>
        </w:tc>
        <w:tc>
          <w:tcPr>
            <w:tcW w:w="1838"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CZJYKY135017</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18</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高中物理教学中核心素养的培养研究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吴景潘</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高中物理</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饶平县第二中学</w:t>
            </w:r>
          </w:p>
        </w:tc>
        <w:tc>
          <w:tcPr>
            <w:tcW w:w="1838"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CZJYKY135018</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19</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教育现代化与学科素养培养的研究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卢理敬</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高中数学</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饶平县第二中学</w:t>
            </w:r>
          </w:p>
        </w:tc>
        <w:tc>
          <w:tcPr>
            <w:tcW w:w="1838"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CZJYKY135019</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20</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现代信息技术条件下高中英语智慧化教学模式的研究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杨景贤</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高中英语</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饶平华侨中学</w:t>
            </w:r>
          </w:p>
        </w:tc>
        <w:tc>
          <w:tcPr>
            <w:tcW w:w="1838"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CZJYKY135020</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21</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教育现代化与化学学科素养培养的研究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余悦芬</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高中化学</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饶平华侨中学</w:t>
            </w:r>
          </w:p>
        </w:tc>
        <w:tc>
          <w:tcPr>
            <w:tcW w:w="1838"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CZJYKY135021</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22</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教育现代化背景下历史学科核心素养培育研究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郑岳然</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高中历史</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饶平师范实验中学</w:t>
            </w:r>
          </w:p>
        </w:tc>
        <w:tc>
          <w:tcPr>
            <w:tcW w:w="1838"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CZJYKY135022</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23</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教育现代化背景下校本课程资源的开发与利用研究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周绵全</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高中各学科</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饶平县凤洲中学</w:t>
            </w:r>
          </w:p>
        </w:tc>
        <w:tc>
          <w:tcPr>
            <w:tcW w:w="1838"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CZJYKY135023</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24</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在教育现代化背景下潮州特色文化进入校园的研究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林旭庭</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高中</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饶平田家炳实验中学</w:t>
            </w:r>
          </w:p>
        </w:tc>
        <w:tc>
          <w:tcPr>
            <w:tcW w:w="1838"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CZJYKY135024</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25</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艺术教育与青少年心理健康探讨</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钟静芬</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艺术教育</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饶平县教育局教研室</w:t>
            </w:r>
          </w:p>
        </w:tc>
        <w:tc>
          <w:tcPr>
            <w:tcW w:w="1838"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CZJYKY135025</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26</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数字化教育教学资源开发与共享研究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钱辉华</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初中教育</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饶平县城西实验中学</w:t>
            </w:r>
          </w:p>
        </w:tc>
        <w:tc>
          <w:tcPr>
            <w:tcW w:w="1838"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CZJYKY135026</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27</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三饶文化走进语文课堂实施研究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刘志熙</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初中语文</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饶平县三饶中学</w:t>
            </w:r>
          </w:p>
        </w:tc>
        <w:tc>
          <w:tcPr>
            <w:tcW w:w="1838"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CZJYKY135027</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28</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数字化课堂教学目标定位和活动设计的策略研究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邱海娟</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初中英语</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饶平县黄冈初级中学</w:t>
            </w:r>
          </w:p>
        </w:tc>
        <w:tc>
          <w:tcPr>
            <w:tcW w:w="1838"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CZJYKY135028</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29</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发展小学生学习能力学与教的模式研究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沈派英</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小学学科教学</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饶平县城西实验小学</w:t>
            </w:r>
          </w:p>
        </w:tc>
        <w:tc>
          <w:tcPr>
            <w:tcW w:w="1838"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CZJYKY135029</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30</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教育现代化背景下教师信息素养培育的研究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庄煌</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教师发展</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饶平县师范附属小学</w:t>
            </w:r>
          </w:p>
        </w:tc>
        <w:tc>
          <w:tcPr>
            <w:tcW w:w="1838"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CZJYKY135030</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31</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信息技术与小学数学教学整合的有效性研究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林文卿</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小学数学</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饶平师范实验小学</w:t>
            </w:r>
          </w:p>
        </w:tc>
        <w:tc>
          <w:tcPr>
            <w:tcW w:w="1838"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CZJYKY135031</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32</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潮州文化与语文教育现代化整合研究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余月娜</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小学语文</w:t>
            </w:r>
          </w:p>
        </w:tc>
        <w:tc>
          <w:tcPr>
            <w:tcW w:w="2430" w:type="dxa"/>
            <w:vAlign w:val="center"/>
          </w:tcPr>
          <w:p w:rsidR="00E71647" w:rsidRPr="000B161D" w:rsidRDefault="00E71647" w:rsidP="000B161D">
            <w:pPr>
              <w:jc w:val="center"/>
              <w:rPr>
                <w:rFonts w:ascii="宋体" w:cs="Times New Roman"/>
                <w:color w:val="000000"/>
                <w:sz w:val="13"/>
                <w:szCs w:val="13"/>
              </w:rPr>
            </w:pPr>
            <w:r w:rsidRPr="000B161D">
              <w:rPr>
                <w:rFonts w:cs="宋体" w:hint="eastAsia"/>
                <w:color w:val="000000"/>
                <w:sz w:val="13"/>
                <w:szCs w:val="13"/>
              </w:rPr>
              <w:t>饶平县钱东镇中心小学</w:t>
            </w:r>
          </w:p>
        </w:tc>
        <w:tc>
          <w:tcPr>
            <w:tcW w:w="1838"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CZJYKY135032</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33</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潮汕乡土资源在幼儿园区域活动中的开发和利用</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高秀贞</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幼儿园</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饶平县中心幼儿园</w:t>
            </w:r>
          </w:p>
        </w:tc>
        <w:tc>
          <w:tcPr>
            <w:tcW w:w="1838"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CZJYKY135033</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34</w:t>
            </w:r>
          </w:p>
        </w:tc>
        <w:tc>
          <w:tcPr>
            <w:tcW w:w="6146" w:type="dxa"/>
          </w:tcPr>
          <w:p w:rsidR="00E71647" w:rsidRPr="000B161D" w:rsidRDefault="00E71647" w:rsidP="0031237B">
            <w:pPr>
              <w:rPr>
                <w:rFonts w:ascii="宋体" w:cs="Times New Roman"/>
                <w:color w:val="000000"/>
                <w:sz w:val="15"/>
                <w:szCs w:val="15"/>
              </w:rPr>
            </w:pPr>
            <w:r w:rsidRPr="000B161D">
              <w:rPr>
                <w:rFonts w:cs="宋体" w:hint="eastAsia"/>
                <w:color w:val="000000"/>
                <w:sz w:val="15"/>
                <w:szCs w:val="15"/>
              </w:rPr>
              <w:t>教育现代化下高中生数学学习力培养的研究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刘增花</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数学教育</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湘桥区南春中学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CZJYKY135034</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35</w:t>
            </w:r>
          </w:p>
        </w:tc>
        <w:tc>
          <w:tcPr>
            <w:tcW w:w="6146" w:type="dxa"/>
          </w:tcPr>
          <w:p w:rsidR="00E71647" w:rsidRPr="000B161D" w:rsidRDefault="00E71647" w:rsidP="0031237B">
            <w:pPr>
              <w:rPr>
                <w:rFonts w:ascii="宋体" w:cs="Times New Roman"/>
                <w:color w:val="000000"/>
                <w:sz w:val="15"/>
                <w:szCs w:val="15"/>
              </w:rPr>
            </w:pPr>
            <w:r w:rsidRPr="000B161D">
              <w:rPr>
                <w:rFonts w:cs="宋体" w:hint="eastAsia"/>
                <w:color w:val="000000"/>
                <w:sz w:val="15"/>
                <w:szCs w:val="15"/>
              </w:rPr>
              <w:t>互联网下的艺体特色教育研究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张健军</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中职教育</w:t>
            </w:r>
          </w:p>
        </w:tc>
        <w:tc>
          <w:tcPr>
            <w:tcW w:w="2430" w:type="dxa"/>
            <w:vAlign w:val="center"/>
          </w:tcPr>
          <w:p w:rsidR="00E71647" w:rsidRPr="000B161D" w:rsidRDefault="00E71647" w:rsidP="000B161D">
            <w:pPr>
              <w:jc w:val="center"/>
              <w:rPr>
                <w:rFonts w:ascii="宋体" w:cs="Times New Roman"/>
                <w:color w:val="000000"/>
                <w:sz w:val="13"/>
                <w:szCs w:val="13"/>
              </w:rPr>
            </w:pPr>
            <w:r w:rsidRPr="000B161D">
              <w:rPr>
                <w:rFonts w:cs="宋体" w:hint="eastAsia"/>
                <w:color w:val="000000"/>
                <w:sz w:val="13"/>
                <w:szCs w:val="13"/>
              </w:rPr>
              <w:t>湘桥区虹桥职业技术学校</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CZJYKY135035</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36</w:t>
            </w:r>
          </w:p>
        </w:tc>
        <w:tc>
          <w:tcPr>
            <w:tcW w:w="6146" w:type="dxa"/>
          </w:tcPr>
          <w:p w:rsidR="00E71647" w:rsidRPr="000B161D" w:rsidRDefault="00E71647" w:rsidP="0031237B">
            <w:pPr>
              <w:rPr>
                <w:rFonts w:ascii="宋体" w:cs="Times New Roman"/>
                <w:color w:val="000000"/>
                <w:sz w:val="15"/>
                <w:szCs w:val="15"/>
              </w:rPr>
            </w:pPr>
            <w:r w:rsidRPr="000B161D">
              <w:rPr>
                <w:rFonts w:cs="宋体" w:hint="eastAsia"/>
                <w:color w:val="000000"/>
                <w:sz w:val="15"/>
                <w:szCs w:val="15"/>
              </w:rPr>
              <w:t>基于学生发展核心素养的初中“自主合作探究”校本课程建设的研究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卢志永</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课程建设</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湘桥区城南中学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CZJYKY135036</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37</w:t>
            </w:r>
          </w:p>
        </w:tc>
        <w:tc>
          <w:tcPr>
            <w:tcW w:w="6146" w:type="dxa"/>
          </w:tcPr>
          <w:p w:rsidR="00E71647" w:rsidRPr="000B161D" w:rsidRDefault="00E71647" w:rsidP="0031237B">
            <w:pPr>
              <w:rPr>
                <w:rFonts w:ascii="宋体" w:cs="Times New Roman"/>
                <w:color w:val="000000"/>
                <w:sz w:val="15"/>
                <w:szCs w:val="15"/>
              </w:rPr>
            </w:pPr>
            <w:r w:rsidRPr="000B161D">
              <w:rPr>
                <w:rFonts w:cs="宋体" w:hint="eastAsia"/>
                <w:color w:val="000000"/>
                <w:sz w:val="15"/>
                <w:szCs w:val="15"/>
              </w:rPr>
              <w:t>教育现代化背景下中学阶段媒介素养培育研究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林晓冬</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政治教育</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湘桥区城南实验中学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CZJYKY135037</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38</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互联网</w:t>
            </w:r>
            <w:r w:rsidRPr="000B161D">
              <w:rPr>
                <w:color w:val="000000"/>
                <w:sz w:val="15"/>
                <w:szCs w:val="15"/>
              </w:rPr>
              <w:t>+</w:t>
            </w:r>
            <w:r w:rsidRPr="000B161D">
              <w:rPr>
                <w:rFonts w:cs="宋体" w:hint="eastAsia"/>
                <w:color w:val="000000"/>
                <w:sz w:val="15"/>
                <w:szCs w:val="15"/>
              </w:rPr>
              <w:t>环境下小学生信息素养的培养</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李健</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信息技术教育</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城南中英文学校</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CZJYKY135038</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39</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以潮汕歌谣为载体提高学生诵读能力的研究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苏东青</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地方文化</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湘桥区实验学校</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CZJYKY135039</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40</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教育现代化背景下“中国好老师”的培育研究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傅小莺</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特色教育</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湘桥区城南小学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CZJYKY135040</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41</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教育现代化背景下学校特色发展路径研究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郭永波</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特色教育</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湘桥区昌黎路小学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CZJYKY135041</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42</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小学学科素养培养的研究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刘镜荣</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小学教育</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湘桥区城西中心小学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CZJYKY135042</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43</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教育现代化背景下各学科核心素养培育研究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周　琴</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小学教育</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湘桥区新桥路小学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CZJYKY135043</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44</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教育现代化理念下学科与信息技术整合策略探究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金醉芳</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信息技术教育</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湘桥区振德街小学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CZJYKY135044</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45</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在现代化教育背景下开展小学体育、艺术学科特色教育的研究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庄学群</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艺体教育</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湘桥区铮蓉小学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CZJYKY135045</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46</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教育现代化背景下小学数学微课的开发与应用研究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何　鸣</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数学教育</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湘桥区教研室</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CZJYKY135046</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47</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教育现代化背景下小学小班个性化教学的实践研究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翁竞燕</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特色教育</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湘桥区东埔小学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CZJYKY135047</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48</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地方文化活动中培养学生语文核心素养的研究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丁炜烨</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教育语文</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湘桥区城西中学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CZJYKY135048</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49</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我校校园足球运动推进体系构建与实践研究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廖群生</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体育</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枫溪区瓷都中学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CZJYKY135049</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50</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信息技术背景下培养学生学科素养的研究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林利溪</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信息技术</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枫溪瓷都实验小学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CZJYKY135050</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51</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教育现代化背景下教师专业发展的研究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邱培伟</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教师专业发展</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枫溪区枫溪中学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CZJYKY135051</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52</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如何在教育现代化下再创新，提高初中课堂教学质量</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陈荣波</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初中教学</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枫溪区枫溪中学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CZJYKY135052</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53</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潮州特色文化进校园研究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陆壮民</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地方文化</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枫溪区枫溪中学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CZJYKY135053</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54</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小学语文教学与信息技术有效整合的实践与研究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李晓霞</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小学语文</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枫溪瓷都实验小学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CZJYKY135054</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55</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基于“可视化思维”的小学高年级学生数学自学能力培养的实践研究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谢壁妆</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小学数学</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枫溪区枫溪小学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CZJYKY135055</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56</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基于现代化网络背景下的作业形式研究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柯晓丹</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小学教学</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枫溪区枫溪小学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CZJYKY135056</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57</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教育现代化背景下，潮州特色文化进校园的研究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李斌</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地方文化</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枫溪区长美小学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CZJYKY135057</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58</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畲族文化在现代教育中的深化及传播</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李湘</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民族学</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潮州广播电视大学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CZJYKY135058</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59</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基于网络环境的学生工作管理规范研究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黄海铿</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教育学</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潮州广播电视大学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CZJYKY135059</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60</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教育现代化背景下高职数学有效课堂管控、评价与实践研究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刘爱萍</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数学教育</w:t>
            </w:r>
          </w:p>
        </w:tc>
        <w:tc>
          <w:tcPr>
            <w:tcW w:w="2430" w:type="dxa"/>
            <w:vAlign w:val="center"/>
          </w:tcPr>
          <w:p w:rsidR="00E71647" w:rsidRPr="000B161D" w:rsidRDefault="00E71647" w:rsidP="000B161D">
            <w:pPr>
              <w:jc w:val="center"/>
              <w:rPr>
                <w:rFonts w:ascii="宋体" w:cs="Times New Roman"/>
                <w:color w:val="000000"/>
                <w:sz w:val="13"/>
                <w:szCs w:val="13"/>
              </w:rPr>
            </w:pPr>
            <w:r w:rsidRPr="000B161D">
              <w:rPr>
                <w:rFonts w:cs="宋体" w:hint="eastAsia"/>
                <w:color w:val="000000"/>
                <w:sz w:val="13"/>
                <w:szCs w:val="13"/>
              </w:rPr>
              <w:t>韩山师范学院潮州师范分院</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CZJYKY135060</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61</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潮州文化与中职语文特色化教学的融合</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佘晓亮</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语文</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潮州市职业技术学校</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CZJYKY135061</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62</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中等职业技术学校实训教学与企业职业需求对接的研究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郑育民</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中职教育</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潮州市职业技术学校</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CZJYKY135062</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63</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中职英语教育对弘扬潮州特色文化服务的研究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黄耀俊</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英语</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潮州市职业技术学校</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CZJYKY135063</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64</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中职数学校本课程资源开发与利用</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洪锦璇</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数学</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潮州市职业技术学校</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CZJYKY135064</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65</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微课在高中思想政治教学的运用研究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黄红华</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政治</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金山中学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CZJYKY135065</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66</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高中语文阅读教学与提高学生表达能力关系的研究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陈伟歆</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语文</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金山中学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CZJYKY135066</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67</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高中物理实验校本课程开发与设计（必修部分）</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李文洁</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物理</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金山中学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CZJYKY135067</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68</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时事素材“微写作”在作文教学中的运用研究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林志勇</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语文</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金山中学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CZJYKY135068</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69</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关于高中艺术与技术课堂对学生创作能力培养的研究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吴逸</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艺术</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金山中学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CZJYKY135069</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70</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教育现代化背景下（高中语文）校本课程资源的开发与利用研究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陈宝红</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语文</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潮州市高级中学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CZJYKY135070</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71</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教育现代化背景下校本课程资源的开发与利用研究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黄桂彬</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化学</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潮州市高级中学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CZJYKY135071</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72</w:t>
            </w:r>
          </w:p>
        </w:tc>
        <w:tc>
          <w:tcPr>
            <w:tcW w:w="6146" w:type="dxa"/>
          </w:tcPr>
          <w:p w:rsidR="00E71647" w:rsidRPr="000B161D" w:rsidRDefault="00E71647" w:rsidP="00FE11C5">
            <w:pPr>
              <w:rPr>
                <w:rFonts w:ascii="宋体" w:cs="Times New Roman"/>
                <w:color w:val="000000"/>
                <w:sz w:val="15"/>
                <w:szCs w:val="15"/>
              </w:rPr>
            </w:pPr>
            <w:r w:rsidRPr="000B161D">
              <w:rPr>
                <w:rFonts w:cs="宋体" w:hint="eastAsia"/>
                <w:color w:val="000000"/>
                <w:sz w:val="15"/>
                <w:szCs w:val="15"/>
              </w:rPr>
              <w:t>初高中衔接阶段英语教学研究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刘松发</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英语</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潮州市高级中学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CZJYKY135072</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73</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教育现代化背景下校本课程资源的开发与利用研究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杨雪霞</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美术</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潮州市高级中学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CZJYKY135073</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74</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潮州市中小学足球运动发展现状、存在问题与对策研究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黄晓辉</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体育</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潮州市高级中学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CZJYKY135074</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75</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基于“学习进阶”的高中学生分组实验有效教学研究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郑涛</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物理</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潮州市高级中学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CZJYKY135075</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76</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潮州文化特质在学生核心素养形成中的价值及其实现研究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林树光</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德育</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潮州市绵德中学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CZJYKY135076</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77</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基于语文核心素养的传统文化教学研究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林壁涛</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语文</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潮州市绵德中学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CZJYKY135077</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78</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教育现代化背景下潮州特色文化进校园研究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陈维联</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政治、历史</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潮州市绵德中学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CZJYKY135078</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79</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高中学生数学创新思维能力的培养研究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陈培忠</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数学</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潮州市绵德中学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CZJYKY135079</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80</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微课的开发与应用</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林伟钦</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综合学科</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潮州市绵德中学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CZJYKY135080</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81</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教育均衡背景下培养学生数学核心素养的方法研究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李素炫</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数学</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潮州市金山实验学校</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CZJYKY135081</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82</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初中物理利用学生资源进行有效教学的研究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陈红薇</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物理</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潮州市金山实验学校</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CZJYKY135082</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83</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教育现代化与语文学科素养培养的研究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赵彩娇</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语文</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潮州市金山实验学校</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CZJYKY135083</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84</w:t>
            </w:r>
          </w:p>
        </w:tc>
        <w:tc>
          <w:tcPr>
            <w:tcW w:w="6146" w:type="dxa"/>
          </w:tcPr>
          <w:p w:rsidR="00E71647" w:rsidRPr="000B161D" w:rsidRDefault="00E71647" w:rsidP="00F02D47">
            <w:pPr>
              <w:rPr>
                <w:rFonts w:ascii="宋体" w:cs="Times New Roman"/>
                <w:color w:val="000000"/>
                <w:sz w:val="15"/>
                <w:szCs w:val="15"/>
              </w:rPr>
            </w:pPr>
            <w:r w:rsidRPr="000B161D">
              <w:rPr>
                <w:rFonts w:cs="宋体" w:hint="eastAsia"/>
                <w:color w:val="000000"/>
                <w:sz w:val="15"/>
                <w:szCs w:val="15"/>
              </w:rPr>
              <w:t>潮汕方言区初中学生语言能力培养的研究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李丹妮</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初中语文</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潮州市高级实验学校</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CZJYKY135084</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85</w:t>
            </w:r>
          </w:p>
        </w:tc>
        <w:tc>
          <w:tcPr>
            <w:tcW w:w="6146" w:type="dxa"/>
          </w:tcPr>
          <w:p w:rsidR="00E71647" w:rsidRPr="000B161D" w:rsidRDefault="00E71647" w:rsidP="00F02D47">
            <w:pPr>
              <w:rPr>
                <w:rFonts w:ascii="宋体" w:cs="Times New Roman"/>
                <w:color w:val="000000"/>
                <w:sz w:val="15"/>
                <w:szCs w:val="15"/>
              </w:rPr>
            </w:pPr>
            <w:r w:rsidRPr="000B161D">
              <w:rPr>
                <w:rFonts w:cs="宋体" w:hint="eastAsia"/>
                <w:color w:val="000000"/>
                <w:sz w:val="15"/>
                <w:szCs w:val="15"/>
              </w:rPr>
              <w:t>微课在初中数学教学改革中的应用研究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黄莉莉</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初中数学</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潮州市高级实验学校</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CZJYKY135085</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86</w:t>
            </w:r>
          </w:p>
        </w:tc>
        <w:tc>
          <w:tcPr>
            <w:tcW w:w="6146" w:type="dxa"/>
          </w:tcPr>
          <w:p w:rsidR="00E71647" w:rsidRPr="000B161D" w:rsidRDefault="00E71647" w:rsidP="00F02D47">
            <w:pPr>
              <w:rPr>
                <w:rFonts w:ascii="宋体" w:cs="Times New Roman"/>
                <w:color w:val="000000"/>
                <w:sz w:val="15"/>
                <w:szCs w:val="15"/>
              </w:rPr>
            </w:pPr>
            <w:r w:rsidRPr="000B161D">
              <w:rPr>
                <w:rFonts w:cs="宋体" w:hint="eastAsia"/>
                <w:color w:val="000000"/>
                <w:sz w:val="15"/>
                <w:szCs w:val="15"/>
              </w:rPr>
              <w:t>初中</w:t>
            </w:r>
            <w:r w:rsidRPr="000B161D">
              <w:rPr>
                <w:color w:val="000000"/>
                <w:sz w:val="15"/>
                <w:szCs w:val="15"/>
              </w:rPr>
              <w:t>&lt;</w:t>
            </w:r>
            <w:r w:rsidRPr="000B161D">
              <w:rPr>
                <w:rFonts w:cs="宋体" w:hint="eastAsia"/>
                <w:color w:val="000000"/>
                <w:sz w:val="15"/>
                <w:szCs w:val="15"/>
              </w:rPr>
              <w:t>道德与法治</w:t>
            </w:r>
            <w:r w:rsidRPr="000B161D">
              <w:rPr>
                <w:color w:val="000000"/>
                <w:sz w:val="15"/>
                <w:szCs w:val="15"/>
              </w:rPr>
              <w:t>&gt;</w:t>
            </w:r>
            <w:r w:rsidRPr="000B161D">
              <w:rPr>
                <w:rFonts w:cs="宋体" w:hint="eastAsia"/>
                <w:color w:val="000000"/>
                <w:sz w:val="15"/>
                <w:szCs w:val="15"/>
              </w:rPr>
              <w:t>课堂导入技巧研究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陈小曼</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初中政治</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潮州市高级实验学校</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CZJYKY135086</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87</w:t>
            </w:r>
          </w:p>
        </w:tc>
        <w:tc>
          <w:tcPr>
            <w:tcW w:w="6146" w:type="dxa"/>
          </w:tcPr>
          <w:p w:rsidR="00E71647" w:rsidRPr="000B161D" w:rsidRDefault="00E71647" w:rsidP="00F02D47">
            <w:pPr>
              <w:rPr>
                <w:rFonts w:ascii="宋体" w:cs="Times New Roman"/>
                <w:color w:val="000000"/>
                <w:sz w:val="15"/>
                <w:szCs w:val="15"/>
              </w:rPr>
            </w:pPr>
            <w:r w:rsidRPr="000B161D">
              <w:rPr>
                <w:rFonts w:cs="宋体" w:hint="eastAsia"/>
                <w:color w:val="000000"/>
                <w:sz w:val="15"/>
                <w:szCs w:val="15"/>
              </w:rPr>
              <w:t>构建绿色德育的探索与研究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蔡小青</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德育</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潮州市绵德小学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CZJYKY135087</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88</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教育现代化与数学素养培养的研究》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蔡琦婷</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数学</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潮州市绵德小学</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CZJYKY135088</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89</w:t>
            </w:r>
          </w:p>
        </w:tc>
        <w:tc>
          <w:tcPr>
            <w:tcW w:w="6146" w:type="dxa"/>
          </w:tcPr>
          <w:p w:rsidR="00E71647" w:rsidRPr="000B161D" w:rsidRDefault="00E71647" w:rsidP="00F02D47">
            <w:pPr>
              <w:rPr>
                <w:rFonts w:ascii="宋体" w:cs="Times New Roman"/>
                <w:color w:val="000000"/>
                <w:sz w:val="15"/>
                <w:szCs w:val="15"/>
              </w:rPr>
            </w:pPr>
            <w:r w:rsidRPr="000B161D">
              <w:rPr>
                <w:rFonts w:cs="宋体" w:hint="eastAsia"/>
                <w:color w:val="000000"/>
                <w:sz w:val="15"/>
                <w:szCs w:val="15"/>
              </w:rPr>
              <w:t>小学英语生活化教学的研究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谢咏</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英语</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潮州市实验学校</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CZJYKY135089</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90</w:t>
            </w:r>
          </w:p>
        </w:tc>
        <w:tc>
          <w:tcPr>
            <w:tcW w:w="6146" w:type="dxa"/>
          </w:tcPr>
          <w:p w:rsidR="00E71647" w:rsidRPr="000B161D" w:rsidRDefault="00E71647" w:rsidP="00F02D47">
            <w:pPr>
              <w:rPr>
                <w:rFonts w:ascii="宋体" w:cs="Times New Roman"/>
                <w:color w:val="000000"/>
                <w:sz w:val="15"/>
                <w:szCs w:val="15"/>
              </w:rPr>
            </w:pPr>
            <w:r w:rsidRPr="000B161D">
              <w:rPr>
                <w:rFonts w:cs="宋体" w:hint="eastAsia"/>
                <w:color w:val="000000"/>
                <w:sz w:val="15"/>
                <w:szCs w:val="15"/>
              </w:rPr>
              <w:t>在小学艺术教育中渗透潮州优秀传统文化的实践模式研究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李栒</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艺术</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潮州市实验学校</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CZJYKY135090</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91</w:t>
            </w:r>
          </w:p>
        </w:tc>
        <w:tc>
          <w:tcPr>
            <w:tcW w:w="6146" w:type="dxa"/>
          </w:tcPr>
          <w:p w:rsidR="00E71647" w:rsidRPr="000B161D" w:rsidRDefault="00E71647" w:rsidP="00F02D47">
            <w:pPr>
              <w:rPr>
                <w:rFonts w:ascii="宋体" w:cs="Times New Roman"/>
                <w:color w:val="000000"/>
                <w:sz w:val="15"/>
                <w:szCs w:val="15"/>
              </w:rPr>
            </w:pPr>
            <w:r w:rsidRPr="000B161D">
              <w:rPr>
                <w:rFonts w:cs="宋体" w:hint="eastAsia"/>
                <w:color w:val="000000"/>
                <w:sz w:val="15"/>
                <w:szCs w:val="15"/>
              </w:rPr>
              <w:t>小学体育的特色教育研究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林楠</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体育</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潮州市实验学校</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CZJYKY135091</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92</w:t>
            </w:r>
          </w:p>
        </w:tc>
        <w:tc>
          <w:tcPr>
            <w:tcW w:w="6146" w:type="dxa"/>
          </w:tcPr>
          <w:p w:rsidR="00E71647" w:rsidRPr="000B161D" w:rsidRDefault="00E71647" w:rsidP="00F02D47">
            <w:pPr>
              <w:rPr>
                <w:rFonts w:ascii="宋体" w:cs="Times New Roman"/>
                <w:color w:val="000000"/>
                <w:sz w:val="15"/>
                <w:szCs w:val="15"/>
              </w:rPr>
            </w:pPr>
            <w:r w:rsidRPr="000B161D">
              <w:rPr>
                <w:rFonts w:cs="宋体" w:hint="eastAsia"/>
                <w:color w:val="000000"/>
                <w:sz w:val="15"/>
                <w:szCs w:val="15"/>
              </w:rPr>
              <w:t>“家校社媒聚力群育”模式探究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陈少华</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德育</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潮州市实验学校</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CZJYKY135092</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93</w:t>
            </w:r>
          </w:p>
        </w:tc>
        <w:tc>
          <w:tcPr>
            <w:tcW w:w="6146" w:type="dxa"/>
          </w:tcPr>
          <w:p w:rsidR="00E71647" w:rsidRPr="000B161D" w:rsidRDefault="00E71647" w:rsidP="00F02D47">
            <w:pPr>
              <w:rPr>
                <w:rFonts w:ascii="宋体" w:cs="Times New Roman"/>
                <w:color w:val="000000"/>
                <w:sz w:val="15"/>
                <w:szCs w:val="15"/>
              </w:rPr>
            </w:pPr>
            <w:r w:rsidRPr="000B161D">
              <w:rPr>
                <w:rFonts w:cs="宋体" w:hint="eastAsia"/>
                <w:color w:val="000000"/>
                <w:sz w:val="15"/>
                <w:szCs w:val="15"/>
              </w:rPr>
              <w:t>幼儿园社会性特色教育的实践研究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郑莹</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学前教育</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潮州市绵德幼儿园</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CZJYKY135093</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94</w:t>
            </w:r>
          </w:p>
        </w:tc>
        <w:tc>
          <w:tcPr>
            <w:tcW w:w="6146" w:type="dxa"/>
          </w:tcPr>
          <w:p w:rsidR="00E71647" w:rsidRPr="000B161D" w:rsidRDefault="00E71647" w:rsidP="0031237B">
            <w:pPr>
              <w:rPr>
                <w:rFonts w:ascii="宋体" w:cs="Times New Roman"/>
                <w:color w:val="000000"/>
                <w:sz w:val="15"/>
                <w:szCs w:val="15"/>
              </w:rPr>
            </w:pPr>
            <w:r w:rsidRPr="000B161D">
              <w:rPr>
                <w:rFonts w:cs="宋体" w:hint="eastAsia"/>
                <w:color w:val="000000"/>
                <w:sz w:val="15"/>
                <w:szCs w:val="15"/>
              </w:rPr>
              <w:t>幼儿园小班语言教材、课件和微课的整合开发与应用研究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詹文</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学前教育</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潮州市中心幼儿园</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CZJYKY135094</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95</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智能手机在幼儿园现代化教育教学中的应用</w:t>
            </w:r>
            <w:r w:rsidRPr="000B161D">
              <w:rPr>
                <w:color w:val="000000"/>
                <w:sz w:val="15"/>
                <w:szCs w:val="15"/>
              </w:rPr>
              <w:t>.</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刘少玲</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学前教育</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潮州市兰英第一幼儿园</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CZJYKY135095</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96</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信息技术</w:t>
            </w:r>
            <w:r w:rsidRPr="000B161D">
              <w:rPr>
                <w:color w:val="000000"/>
                <w:sz w:val="15"/>
                <w:szCs w:val="15"/>
              </w:rPr>
              <w:t>+</w:t>
            </w:r>
            <w:r w:rsidRPr="000B161D">
              <w:rPr>
                <w:rFonts w:cs="宋体" w:hint="eastAsia"/>
                <w:color w:val="000000"/>
                <w:sz w:val="15"/>
                <w:szCs w:val="15"/>
              </w:rPr>
              <w:t>构建活动，开展幼儿园的创客教育</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陈少婉</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学前教育</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潮州市兰英第一幼儿园</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CZJYKY135096</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97</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潮州民间游戏融入幼儿园课程的实践研究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林榆</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学前教育</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潮州市兰英第二幼儿园</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CZJYKY135097</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98</w:t>
            </w:r>
          </w:p>
        </w:tc>
        <w:tc>
          <w:tcPr>
            <w:tcW w:w="6146" w:type="dxa"/>
          </w:tcPr>
          <w:p w:rsidR="00E71647" w:rsidRPr="000B161D" w:rsidRDefault="00E71647" w:rsidP="00883CF5">
            <w:pPr>
              <w:rPr>
                <w:rFonts w:cs="Times New Roman"/>
                <w:color w:val="000000"/>
                <w:sz w:val="15"/>
                <w:szCs w:val="15"/>
              </w:rPr>
            </w:pPr>
            <w:r w:rsidRPr="000B161D">
              <w:rPr>
                <w:rFonts w:cs="宋体" w:hint="eastAsia"/>
                <w:color w:val="000000"/>
                <w:sz w:val="15"/>
                <w:szCs w:val="15"/>
              </w:rPr>
              <w:t>教育现代化背景下潮州特色文化进校园研究</w:t>
            </w:r>
            <w:r w:rsidRPr="000B161D">
              <w:rPr>
                <w:color w:val="000000"/>
                <w:sz w:val="15"/>
                <w:szCs w:val="15"/>
              </w:rPr>
              <w:t>——</w:t>
            </w:r>
            <w:r w:rsidRPr="000B161D">
              <w:rPr>
                <w:rFonts w:cs="宋体" w:hint="eastAsia"/>
                <w:color w:val="000000"/>
                <w:sz w:val="13"/>
                <w:szCs w:val="13"/>
              </w:rPr>
              <w:t>以兰英第二幼儿园英歌舞教学实践为例</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刘淡瑜</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学前教育</w:t>
            </w:r>
          </w:p>
        </w:tc>
        <w:tc>
          <w:tcPr>
            <w:tcW w:w="2430"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潮州市兰英第二幼儿园</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CZJYKY135098</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99</w:t>
            </w:r>
          </w:p>
        </w:tc>
        <w:tc>
          <w:tcPr>
            <w:tcW w:w="6146" w:type="dxa"/>
          </w:tcPr>
          <w:p w:rsidR="00E71647" w:rsidRPr="000B161D" w:rsidRDefault="00E71647" w:rsidP="00883CF5">
            <w:pPr>
              <w:rPr>
                <w:rFonts w:ascii="宋体" w:cs="Times New Roman"/>
                <w:color w:val="000000"/>
                <w:sz w:val="15"/>
                <w:szCs w:val="15"/>
              </w:rPr>
            </w:pPr>
            <w:r w:rsidRPr="000B161D">
              <w:rPr>
                <w:rFonts w:cs="宋体" w:hint="eastAsia"/>
                <w:color w:val="000000"/>
                <w:sz w:val="15"/>
                <w:szCs w:val="15"/>
              </w:rPr>
              <w:t>基础教育学科教师信息技术应用能力落地研究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陈思雄</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信息技术</w:t>
            </w:r>
          </w:p>
        </w:tc>
        <w:tc>
          <w:tcPr>
            <w:tcW w:w="2430" w:type="dxa"/>
            <w:vAlign w:val="center"/>
          </w:tcPr>
          <w:p w:rsidR="00E71647" w:rsidRPr="000B161D" w:rsidRDefault="00E71647" w:rsidP="000B161D">
            <w:pPr>
              <w:jc w:val="center"/>
              <w:rPr>
                <w:rFonts w:ascii="宋体" w:cs="Times New Roman"/>
                <w:color w:val="000000"/>
                <w:sz w:val="13"/>
                <w:szCs w:val="13"/>
              </w:rPr>
            </w:pPr>
            <w:r w:rsidRPr="000B161D">
              <w:rPr>
                <w:rFonts w:cs="宋体" w:hint="eastAsia"/>
                <w:color w:val="000000"/>
                <w:sz w:val="13"/>
                <w:szCs w:val="13"/>
              </w:rPr>
              <w:t>潮州市教育局教育装备中心</w:t>
            </w:r>
          </w:p>
        </w:tc>
        <w:tc>
          <w:tcPr>
            <w:tcW w:w="1838" w:type="dxa"/>
            <w:vAlign w:val="center"/>
          </w:tcPr>
          <w:p w:rsidR="00E71647" w:rsidRPr="000B161D" w:rsidRDefault="00E71647" w:rsidP="000B161D">
            <w:pPr>
              <w:jc w:val="center"/>
              <w:rPr>
                <w:rFonts w:ascii="楷体_GB2312" w:eastAsia="楷体_GB2312" w:hAnsi="宋体" w:cs="Times New Roman"/>
                <w:color w:val="000000"/>
                <w:sz w:val="15"/>
                <w:szCs w:val="15"/>
              </w:rPr>
            </w:pPr>
            <w:r w:rsidRPr="000B161D">
              <w:rPr>
                <w:rFonts w:ascii="楷体_GB2312" w:eastAsia="楷体_GB2312" w:cs="楷体_GB2312"/>
                <w:color w:val="000000"/>
                <w:sz w:val="15"/>
                <w:szCs w:val="15"/>
              </w:rPr>
              <w:t>CZJYKY135099</w:t>
            </w:r>
          </w:p>
        </w:tc>
      </w:tr>
      <w:tr w:rsidR="00E71647" w:rsidRPr="000B161D">
        <w:trPr>
          <w:trHeight w:val="154"/>
        </w:trPr>
        <w:tc>
          <w:tcPr>
            <w:tcW w:w="587" w:type="dxa"/>
            <w:vAlign w:val="bottom"/>
          </w:tcPr>
          <w:p w:rsidR="00E71647" w:rsidRPr="000B161D" w:rsidRDefault="00E71647" w:rsidP="000B161D">
            <w:pPr>
              <w:jc w:val="center"/>
              <w:rPr>
                <w:rFonts w:ascii="宋体" w:cs="Times New Roman"/>
                <w:color w:val="000000"/>
                <w:sz w:val="15"/>
                <w:szCs w:val="15"/>
              </w:rPr>
            </w:pPr>
            <w:r w:rsidRPr="000B161D">
              <w:rPr>
                <w:color w:val="000000"/>
                <w:sz w:val="15"/>
                <w:szCs w:val="15"/>
              </w:rPr>
              <w:t>100</w:t>
            </w:r>
            <w:r w:rsidRPr="000B161D">
              <w:rPr>
                <w:rFonts w:cs="宋体" w:hint="eastAsia"/>
                <w:color w:val="000000"/>
                <w:sz w:val="15"/>
                <w:szCs w:val="15"/>
              </w:rPr>
              <w:t xml:space="preserve">　</w:t>
            </w:r>
          </w:p>
        </w:tc>
        <w:tc>
          <w:tcPr>
            <w:tcW w:w="6146" w:type="dxa"/>
          </w:tcPr>
          <w:p w:rsidR="00E71647" w:rsidRPr="000B161D" w:rsidRDefault="00E71647" w:rsidP="00CA5DC8">
            <w:pPr>
              <w:rPr>
                <w:rFonts w:ascii="宋体" w:cs="Times New Roman"/>
                <w:color w:val="000000"/>
                <w:sz w:val="15"/>
                <w:szCs w:val="15"/>
              </w:rPr>
            </w:pPr>
            <w:r w:rsidRPr="000B161D">
              <w:rPr>
                <w:rFonts w:ascii="宋体" w:hAnsi="宋体" w:cs="宋体" w:hint="eastAsia"/>
                <w:color w:val="000000"/>
                <w:sz w:val="15"/>
                <w:szCs w:val="15"/>
              </w:rPr>
              <w:t>教育现代化背景下各学科核心素养培育的研究（总课题）</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ascii="宋体" w:hAnsi="宋体" w:cs="宋体" w:hint="eastAsia"/>
                <w:color w:val="000000"/>
                <w:sz w:val="15"/>
                <w:szCs w:val="15"/>
              </w:rPr>
              <w:t>谢泽雄</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ascii="宋体" w:hAnsi="宋体" w:cs="宋体" w:hint="eastAsia"/>
                <w:color w:val="000000"/>
                <w:sz w:val="15"/>
                <w:szCs w:val="15"/>
              </w:rPr>
              <w:t>教学研究</w:t>
            </w:r>
          </w:p>
        </w:tc>
        <w:tc>
          <w:tcPr>
            <w:tcW w:w="2430" w:type="dxa"/>
            <w:vAlign w:val="center"/>
          </w:tcPr>
          <w:p w:rsidR="00E71647" w:rsidRPr="000B161D" w:rsidRDefault="00E71647" w:rsidP="00D24B45">
            <w:pPr>
              <w:jc w:val="center"/>
              <w:rPr>
                <w:rFonts w:ascii="宋体" w:cs="Times New Roman"/>
                <w:color w:val="000000"/>
                <w:sz w:val="15"/>
                <w:szCs w:val="15"/>
              </w:rPr>
            </w:pPr>
            <w:r w:rsidRPr="000B161D">
              <w:rPr>
                <w:rFonts w:ascii="宋体" w:hAnsi="宋体" w:cs="宋体" w:hint="eastAsia"/>
                <w:color w:val="000000"/>
                <w:sz w:val="15"/>
                <w:szCs w:val="15"/>
              </w:rPr>
              <w:t>潮州市教育局教研室</w:t>
            </w:r>
          </w:p>
        </w:tc>
        <w:tc>
          <w:tcPr>
            <w:tcW w:w="1838" w:type="dxa"/>
            <w:vAlign w:val="center"/>
          </w:tcPr>
          <w:p w:rsidR="00E71647" w:rsidRPr="000B161D" w:rsidRDefault="00E71647" w:rsidP="000B161D">
            <w:pPr>
              <w:jc w:val="center"/>
              <w:rPr>
                <w:rFonts w:ascii="宋体" w:cs="Times New Roman"/>
                <w:b/>
                <w:bCs/>
                <w:color w:val="000000"/>
                <w:sz w:val="15"/>
                <w:szCs w:val="15"/>
              </w:rPr>
            </w:pPr>
            <w:r w:rsidRPr="000B161D">
              <w:rPr>
                <w:rFonts w:ascii="楷体_GB2312" w:eastAsia="楷体_GB2312" w:cs="楷体_GB2312"/>
                <w:color w:val="000000"/>
                <w:sz w:val="15"/>
                <w:szCs w:val="15"/>
              </w:rPr>
              <w:t>CZJYKY135100</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101</w:t>
            </w:r>
          </w:p>
        </w:tc>
        <w:tc>
          <w:tcPr>
            <w:tcW w:w="6146" w:type="dxa"/>
          </w:tcPr>
          <w:p w:rsidR="00E71647" w:rsidRPr="000B161D" w:rsidRDefault="00E71647" w:rsidP="004E66A5">
            <w:pPr>
              <w:rPr>
                <w:rFonts w:ascii="宋体" w:cs="Times New Roman"/>
                <w:color w:val="000000"/>
                <w:sz w:val="15"/>
                <w:szCs w:val="15"/>
              </w:rPr>
            </w:pPr>
            <w:r w:rsidRPr="000B161D">
              <w:rPr>
                <w:rFonts w:ascii="宋体" w:hAnsi="宋体" w:cs="宋体" w:hint="eastAsia"/>
                <w:color w:val="000000"/>
                <w:sz w:val="15"/>
                <w:szCs w:val="15"/>
              </w:rPr>
              <w:t>教育现代化背景下化学核心素养培育研究</w:t>
            </w:r>
            <w:r w:rsidRPr="000B161D">
              <w:rPr>
                <w:rFonts w:ascii="宋体" w:hAnsi="宋体" w:cs="宋体"/>
                <w:color w:val="000000"/>
                <w:sz w:val="15"/>
                <w:szCs w:val="15"/>
              </w:rPr>
              <w:t>_____</w:t>
            </w:r>
            <w:r w:rsidRPr="000B161D">
              <w:rPr>
                <w:rFonts w:ascii="宋体" w:hAnsi="宋体" w:cs="宋体" w:hint="eastAsia"/>
                <w:color w:val="000000"/>
                <w:sz w:val="15"/>
                <w:szCs w:val="15"/>
              </w:rPr>
              <w:t>实验能力素养的培育研究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ascii="宋体" w:hAnsi="宋体" w:cs="宋体" w:hint="eastAsia"/>
                <w:color w:val="000000"/>
                <w:sz w:val="15"/>
                <w:szCs w:val="15"/>
              </w:rPr>
              <w:t>谢泽雄</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ascii="宋体" w:hAnsi="宋体" w:cs="宋体" w:hint="eastAsia"/>
                <w:color w:val="000000"/>
                <w:sz w:val="15"/>
                <w:szCs w:val="15"/>
              </w:rPr>
              <w:t>化学</w:t>
            </w:r>
          </w:p>
        </w:tc>
        <w:tc>
          <w:tcPr>
            <w:tcW w:w="2430" w:type="dxa"/>
          </w:tcPr>
          <w:p w:rsidR="00E71647" w:rsidRPr="000B161D" w:rsidRDefault="00E71647" w:rsidP="00D24B45">
            <w:pPr>
              <w:jc w:val="center"/>
              <w:rPr>
                <w:rFonts w:cs="Times New Roman"/>
              </w:rPr>
            </w:pPr>
            <w:r w:rsidRPr="000B161D">
              <w:rPr>
                <w:rFonts w:ascii="宋体" w:hAnsi="宋体" w:cs="宋体" w:hint="eastAsia"/>
                <w:color w:val="000000"/>
                <w:sz w:val="15"/>
                <w:szCs w:val="15"/>
              </w:rPr>
              <w:t>潮州市教育局教研室</w:t>
            </w:r>
          </w:p>
        </w:tc>
        <w:tc>
          <w:tcPr>
            <w:tcW w:w="1838" w:type="dxa"/>
          </w:tcPr>
          <w:p w:rsidR="00E71647" w:rsidRPr="000B161D" w:rsidRDefault="00E71647">
            <w:pPr>
              <w:rPr>
                <w:rFonts w:cs="Times New Roman"/>
              </w:rPr>
            </w:pPr>
            <w:r w:rsidRPr="000B161D">
              <w:rPr>
                <w:rFonts w:ascii="楷体_GB2312" w:eastAsia="楷体_GB2312" w:cs="楷体_GB2312"/>
                <w:color w:val="000000"/>
                <w:sz w:val="15"/>
                <w:szCs w:val="15"/>
              </w:rPr>
              <w:t>CZJYKY135100-1</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102</w:t>
            </w:r>
          </w:p>
        </w:tc>
        <w:tc>
          <w:tcPr>
            <w:tcW w:w="6146" w:type="dxa"/>
          </w:tcPr>
          <w:p w:rsidR="00E71647" w:rsidRPr="000B161D" w:rsidRDefault="00E71647" w:rsidP="00883CF5">
            <w:pPr>
              <w:rPr>
                <w:rFonts w:ascii="宋体" w:cs="Times New Roman"/>
                <w:color w:val="000000"/>
                <w:sz w:val="15"/>
                <w:szCs w:val="15"/>
              </w:rPr>
            </w:pPr>
            <w:r w:rsidRPr="000B161D">
              <w:rPr>
                <w:rFonts w:ascii="宋体" w:hAnsi="宋体" w:cs="宋体" w:hint="eastAsia"/>
                <w:color w:val="000000"/>
                <w:sz w:val="15"/>
                <w:szCs w:val="15"/>
              </w:rPr>
              <w:t>高中英语学科核心素养中英语学习情感态度与语言技能相互作用之探究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ascii="宋体" w:hAnsi="宋体" w:cs="宋体" w:hint="eastAsia"/>
                <w:color w:val="000000"/>
                <w:sz w:val="15"/>
                <w:szCs w:val="15"/>
              </w:rPr>
              <w:t>卢洛</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英语</w:t>
            </w:r>
          </w:p>
        </w:tc>
        <w:tc>
          <w:tcPr>
            <w:tcW w:w="2430" w:type="dxa"/>
          </w:tcPr>
          <w:p w:rsidR="00E71647" w:rsidRPr="000B161D" w:rsidRDefault="00E71647" w:rsidP="00D24B45">
            <w:pPr>
              <w:jc w:val="center"/>
              <w:rPr>
                <w:rFonts w:cs="Times New Roman"/>
              </w:rPr>
            </w:pPr>
            <w:r w:rsidRPr="000B161D">
              <w:rPr>
                <w:rFonts w:ascii="宋体" w:hAnsi="宋体" w:cs="宋体" w:hint="eastAsia"/>
                <w:color w:val="000000"/>
                <w:sz w:val="15"/>
                <w:szCs w:val="15"/>
              </w:rPr>
              <w:t>潮州市教育局教研室</w:t>
            </w:r>
          </w:p>
        </w:tc>
        <w:tc>
          <w:tcPr>
            <w:tcW w:w="1838" w:type="dxa"/>
          </w:tcPr>
          <w:p w:rsidR="00E71647" w:rsidRPr="000B161D" w:rsidRDefault="00E71647">
            <w:pPr>
              <w:rPr>
                <w:rFonts w:cs="Times New Roman"/>
              </w:rPr>
            </w:pPr>
            <w:r w:rsidRPr="000B161D">
              <w:rPr>
                <w:rFonts w:ascii="楷体_GB2312" w:eastAsia="楷体_GB2312" w:cs="楷体_GB2312"/>
                <w:color w:val="000000"/>
                <w:sz w:val="15"/>
                <w:szCs w:val="15"/>
              </w:rPr>
              <w:t>CZJYKY135100-2</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103</w:t>
            </w:r>
          </w:p>
        </w:tc>
        <w:tc>
          <w:tcPr>
            <w:tcW w:w="6146" w:type="dxa"/>
          </w:tcPr>
          <w:p w:rsidR="00E71647" w:rsidRPr="000B161D" w:rsidRDefault="00E71647" w:rsidP="00883CF5">
            <w:pPr>
              <w:rPr>
                <w:rFonts w:ascii="宋体" w:cs="Times New Roman"/>
                <w:color w:val="000000"/>
                <w:sz w:val="15"/>
                <w:szCs w:val="15"/>
              </w:rPr>
            </w:pPr>
            <w:r w:rsidRPr="000B161D">
              <w:rPr>
                <w:rFonts w:ascii="宋体" w:hAnsi="宋体" w:cs="宋体" w:hint="eastAsia"/>
                <w:color w:val="000000"/>
                <w:sz w:val="15"/>
                <w:szCs w:val="15"/>
              </w:rPr>
              <w:t>教育现代化背景下提升小学生语文阅读素养的研究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ascii="宋体" w:hAnsi="宋体" w:cs="宋体" w:hint="eastAsia"/>
                <w:color w:val="000000"/>
                <w:sz w:val="15"/>
                <w:szCs w:val="15"/>
              </w:rPr>
              <w:t>肖玩君</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语文</w:t>
            </w:r>
          </w:p>
        </w:tc>
        <w:tc>
          <w:tcPr>
            <w:tcW w:w="2430" w:type="dxa"/>
          </w:tcPr>
          <w:p w:rsidR="00E71647" w:rsidRPr="000B161D" w:rsidRDefault="00E71647" w:rsidP="00D24B45">
            <w:pPr>
              <w:jc w:val="center"/>
              <w:rPr>
                <w:rFonts w:cs="Times New Roman"/>
              </w:rPr>
            </w:pPr>
            <w:r w:rsidRPr="000B161D">
              <w:rPr>
                <w:rFonts w:ascii="宋体" w:hAnsi="宋体" w:cs="宋体" w:hint="eastAsia"/>
                <w:color w:val="000000"/>
                <w:sz w:val="15"/>
                <w:szCs w:val="15"/>
              </w:rPr>
              <w:t>潮州市教育局教研室</w:t>
            </w:r>
          </w:p>
        </w:tc>
        <w:tc>
          <w:tcPr>
            <w:tcW w:w="1838" w:type="dxa"/>
          </w:tcPr>
          <w:p w:rsidR="00E71647" w:rsidRPr="000B161D" w:rsidRDefault="00E71647">
            <w:pPr>
              <w:rPr>
                <w:rFonts w:cs="Times New Roman"/>
              </w:rPr>
            </w:pPr>
            <w:r w:rsidRPr="000B161D">
              <w:rPr>
                <w:rFonts w:ascii="楷体_GB2312" w:eastAsia="楷体_GB2312" w:cs="楷体_GB2312"/>
                <w:color w:val="000000"/>
                <w:sz w:val="15"/>
                <w:szCs w:val="15"/>
              </w:rPr>
              <w:t>CZJYKY135100-3</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104</w:t>
            </w:r>
          </w:p>
        </w:tc>
        <w:tc>
          <w:tcPr>
            <w:tcW w:w="6146" w:type="dxa"/>
          </w:tcPr>
          <w:p w:rsidR="00E71647" w:rsidRPr="000B161D" w:rsidRDefault="00E71647" w:rsidP="00883CF5">
            <w:pPr>
              <w:rPr>
                <w:rFonts w:ascii="宋体" w:cs="Times New Roman"/>
                <w:color w:val="000000"/>
                <w:sz w:val="15"/>
                <w:szCs w:val="15"/>
              </w:rPr>
            </w:pPr>
            <w:r w:rsidRPr="000B161D">
              <w:rPr>
                <w:rFonts w:ascii="宋体" w:hAnsi="宋体" w:cs="宋体" w:hint="eastAsia"/>
                <w:color w:val="000000"/>
                <w:sz w:val="15"/>
                <w:szCs w:val="15"/>
              </w:rPr>
              <w:t>基于语文学科核心素养的有效教学研究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ascii="宋体" w:hAnsi="宋体" w:cs="宋体" w:hint="eastAsia"/>
                <w:color w:val="000000"/>
                <w:sz w:val="15"/>
                <w:szCs w:val="15"/>
              </w:rPr>
              <w:t>丁楚洁</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语文</w:t>
            </w:r>
          </w:p>
        </w:tc>
        <w:tc>
          <w:tcPr>
            <w:tcW w:w="2430" w:type="dxa"/>
          </w:tcPr>
          <w:p w:rsidR="00E71647" w:rsidRPr="000B161D" w:rsidRDefault="00E71647" w:rsidP="00D24B45">
            <w:pPr>
              <w:jc w:val="center"/>
              <w:rPr>
                <w:rFonts w:cs="Times New Roman"/>
              </w:rPr>
            </w:pPr>
            <w:r w:rsidRPr="000B161D">
              <w:rPr>
                <w:rFonts w:ascii="宋体" w:hAnsi="宋体" w:cs="宋体" w:hint="eastAsia"/>
                <w:color w:val="000000"/>
                <w:sz w:val="15"/>
                <w:szCs w:val="15"/>
              </w:rPr>
              <w:t>潮州市教育局教研室</w:t>
            </w:r>
          </w:p>
        </w:tc>
        <w:tc>
          <w:tcPr>
            <w:tcW w:w="1838" w:type="dxa"/>
          </w:tcPr>
          <w:p w:rsidR="00E71647" w:rsidRPr="000B161D" w:rsidRDefault="00E71647">
            <w:pPr>
              <w:rPr>
                <w:rFonts w:cs="Times New Roman"/>
              </w:rPr>
            </w:pPr>
            <w:r w:rsidRPr="000B161D">
              <w:rPr>
                <w:rFonts w:ascii="楷体_GB2312" w:eastAsia="楷体_GB2312" w:cs="楷体_GB2312"/>
                <w:color w:val="000000"/>
                <w:sz w:val="15"/>
                <w:szCs w:val="15"/>
              </w:rPr>
              <w:t>CZJYKY135100-4</w:t>
            </w:r>
          </w:p>
        </w:tc>
      </w:tr>
      <w:tr w:rsidR="00E71647" w:rsidRPr="000B161D">
        <w:trPr>
          <w:trHeight w:val="375"/>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105</w:t>
            </w:r>
          </w:p>
        </w:tc>
        <w:tc>
          <w:tcPr>
            <w:tcW w:w="6146" w:type="dxa"/>
          </w:tcPr>
          <w:p w:rsidR="00E71647" w:rsidRPr="000B161D" w:rsidRDefault="00E71647" w:rsidP="00883CF5">
            <w:pPr>
              <w:rPr>
                <w:rFonts w:ascii="宋体" w:cs="Times New Roman"/>
                <w:color w:val="000000"/>
                <w:sz w:val="15"/>
                <w:szCs w:val="15"/>
              </w:rPr>
            </w:pPr>
            <w:r w:rsidRPr="000B161D">
              <w:rPr>
                <w:rFonts w:ascii="宋体" w:hAnsi="宋体" w:cs="宋体" w:hint="eastAsia"/>
                <w:color w:val="000000"/>
                <w:sz w:val="15"/>
                <w:szCs w:val="15"/>
              </w:rPr>
              <w:t>思想政治课综合探究活动与发展学生核心素养的研究</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ascii="宋体" w:hAnsi="宋体" w:cs="宋体" w:hint="eastAsia"/>
                <w:color w:val="000000"/>
                <w:sz w:val="15"/>
                <w:szCs w:val="15"/>
              </w:rPr>
              <w:t>蔡伟俊</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ascii="宋体" w:hAnsi="宋体" w:cs="宋体" w:hint="eastAsia"/>
                <w:color w:val="000000"/>
                <w:sz w:val="15"/>
                <w:szCs w:val="15"/>
              </w:rPr>
              <w:t>政治</w:t>
            </w:r>
          </w:p>
        </w:tc>
        <w:tc>
          <w:tcPr>
            <w:tcW w:w="2430" w:type="dxa"/>
          </w:tcPr>
          <w:p w:rsidR="00E71647" w:rsidRPr="000B161D" w:rsidRDefault="00E71647" w:rsidP="00D24B45">
            <w:pPr>
              <w:jc w:val="center"/>
              <w:rPr>
                <w:rFonts w:cs="Times New Roman"/>
              </w:rPr>
            </w:pPr>
            <w:r w:rsidRPr="000B161D">
              <w:rPr>
                <w:rFonts w:ascii="宋体" w:hAnsi="宋体" w:cs="宋体" w:hint="eastAsia"/>
                <w:color w:val="000000"/>
                <w:sz w:val="15"/>
                <w:szCs w:val="15"/>
              </w:rPr>
              <w:t>潮州市教育局教研室</w:t>
            </w:r>
          </w:p>
        </w:tc>
        <w:tc>
          <w:tcPr>
            <w:tcW w:w="1838" w:type="dxa"/>
          </w:tcPr>
          <w:p w:rsidR="00E71647" w:rsidRPr="000B161D" w:rsidRDefault="00E71647">
            <w:pPr>
              <w:rPr>
                <w:rFonts w:cs="Times New Roman"/>
              </w:rPr>
            </w:pPr>
            <w:r w:rsidRPr="000B161D">
              <w:rPr>
                <w:rFonts w:ascii="楷体_GB2312" w:eastAsia="楷体_GB2312" w:cs="楷体_GB2312"/>
                <w:color w:val="000000"/>
                <w:sz w:val="15"/>
                <w:szCs w:val="15"/>
              </w:rPr>
              <w:t>CZJYKY135100-5</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106</w:t>
            </w:r>
          </w:p>
        </w:tc>
        <w:tc>
          <w:tcPr>
            <w:tcW w:w="6146" w:type="dxa"/>
          </w:tcPr>
          <w:p w:rsidR="00E71647" w:rsidRPr="000B161D" w:rsidRDefault="00E71647" w:rsidP="001017F9">
            <w:pPr>
              <w:rPr>
                <w:rFonts w:ascii="宋体" w:cs="Times New Roman"/>
                <w:color w:val="000000"/>
                <w:sz w:val="15"/>
                <w:szCs w:val="15"/>
              </w:rPr>
            </w:pPr>
            <w:r w:rsidRPr="000B161D">
              <w:rPr>
                <w:rFonts w:ascii="宋体" w:hAnsi="宋体" w:cs="宋体" w:hint="eastAsia"/>
                <w:color w:val="000000"/>
                <w:sz w:val="15"/>
                <w:szCs w:val="15"/>
              </w:rPr>
              <w:t>教育现代化背景下物理核心素养培育研究</w:t>
            </w:r>
            <w:r w:rsidRPr="000B161D">
              <w:rPr>
                <w:rFonts w:ascii="宋体" w:hAnsi="宋体" w:cs="宋体"/>
                <w:color w:val="000000"/>
                <w:sz w:val="15"/>
                <w:szCs w:val="15"/>
              </w:rPr>
              <w:t>_____</w:t>
            </w:r>
            <w:r w:rsidRPr="000B161D">
              <w:rPr>
                <w:rFonts w:ascii="宋体" w:hAnsi="宋体" w:cs="宋体" w:hint="eastAsia"/>
                <w:color w:val="000000"/>
                <w:sz w:val="15"/>
                <w:szCs w:val="15"/>
              </w:rPr>
              <w:t>基于微课程的开发与应用</w:t>
            </w:r>
          </w:p>
        </w:tc>
        <w:tc>
          <w:tcPr>
            <w:tcW w:w="1267" w:type="dxa"/>
            <w:vAlign w:val="center"/>
          </w:tcPr>
          <w:p w:rsidR="00E71647" w:rsidRPr="000B161D" w:rsidRDefault="00E71647" w:rsidP="000B161D">
            <w:pPr>
              <w:jc w:val="center"/>
              <w:rPr>
                <w:rFonts w:ascii="宋体" w:cs="Times New Roman"/>
                <w:color w:val="000000"/>
                <w:sz w:val="15"/>
                <w:szCs w:val="15"/>
              </w:rPr>
            </w:pPr>
            <w:r w:rsidRPr="000B161D">
              <w:rPr>
                <w:rFonts w:ascii="宋体" w:hAnsi="宋体" w:cs="宋体" w:hint="eastAsia"/>
                <w:color w:val="000000"/>
                <w:sz w:val="15"/>
                <w:szCs w:val="15"/>
              </w:rPr>
              <w:t>徐声雄</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物理</w:t>
            </w:r>
          </w:p>
        </w:tc>
        <w:tc>
          <w:tcPr>
            <w:tcW w:w="2430" w:type="dxa"/>
          </w:tcPr>
          <w:p w:rsidR="00E71647" w:rsidRPr="000B161D" w:rsidRDefault="00E71647" w:rsidP="00D24B45">
            <w:pPr>
              <w:jc w:val="center"/>
              <w:rPr>
                <w:rFonts w:cs="Times New Roman"/>
              </w:rPr>
            </w:pPr>
            <w:r w:rsidRPr="000B161D">
              <w:rPr>
                <w:rFonts w:ascii="宋体" w:hAnsi="宋体" w:cs="宋体" w:hint="eastAsia"/>
                <w:color w:val="000000"/>
                <w:sz w:val="15"/>
                <w:szCs w:val="15"/>
              </w:rPr>
              <w:t>潮州市教育局教研室</w:t>
            </w:r>
          </w:p>
        </w:tc>
        <w:tc>
          <w:tcPr>
            <w:tcW w:w="1838" w:type="dxa"/>
          </w:tcPr>
          <w:p w:rsidR="00E71647" w:rsidRPr="000B161D" w:rsidRDefault="00E71647">
            <w:pPr>
              <w:rPr>
                <w:rFonts w:cs="Times New Roman"/>
              </w:rPr>
            </w:pPr>
            <w:r w:rsidRPr="000B161D">
              <w:rPr>
                <w:rFonts w:ascii="楷体_GB2312" w:eastAsia="楷体_GB2312" w:cs="楷体_GB2312"/>
                <w:color w:val="000000"/>
                <w:sz w:val="15"/>
                <w:szCs w:val="15"/>
              </w:rPr>
              <w:t>CZJYKY135100-6</w:t>
            </w:r>
          </w:p>
        </w:tc>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107</w:t>
            </w:r>
          </w:p>
        </w:tc>
        <w:tc>
          <w:tcPr>
            <w:tcW w:w="6146" w:type="dxa"/>
          </w:tcPr>
          <w:p w:rsidR="00E71647" w:rsidRPr="000B161D" w:rsidRDefault="00E71647" w:rsidP="000B161D">
            <w:pPr>
              <w:spacing w:line="300" w:lineRule="atLeast"/>
              <w:rPr>
                <w:rFonts w:ascii="宋体" w:cs="Times New Roman"/>
                <w:sz w:val="15"/>
                <w:szCs w:val="15"/>
              </w:rPr>
            </w:pPr>
            <w:r w:rsidRPr="000B161D">
              <w:rPr>
                <w:rFonts w:ascii="宋体" w:hAnsi="宋体" w:cs="宋体" w:hint="eastAsia"/>
                <w:sz w:val="15"/>
                <w:szCs w:val="15"/>
              </w:rPr>
              <w:t>基于核心素养的中学地理课堂教学研究</w:t>
            </w:r>
          </w:p>
        </w:tc>
        <w:tc>
          <w:tcPr>
            <w:tcW w:w="1267" w:type="dxa"/>
          </w:tcPr>
          <w:p w:rsidR="00E71647" w:rsidRPr="000B161D" w:rsidRDefault="00E71647" w:rsidP="000B161D">
            <w:pPr>
              <w:jc w:val="center"/>
              <w:rPr>
                <w:rFonts w:ascii="Times New Roman" w:hAnsi="Times New Roman" w:cs="Times New Roman"/>
                <w:sz w:val="15"/>
                <w:szCs w:val="15"/>
              </w:rPr>
            </w:pPr>
            <w:r w:rsidRPr="000B161D">
              <w:rPr>
                <w:rFonts w:cs="宋体" w:hint="eastAsia"/>
                <w:sz w:val="15"/>
                <w:szCs w:val="15"/>
              </w:rPr>
              <w:t>庄楚金</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地理</w:t>
            </w:r>
          </w:p>
        </w:tc>
        <w:tc>
          <w:tcPr>
            <w:tcW w:w="2430" w:type="dxa"/>
          </w:tcPr>
          <w:p w:rsidR="00E71647" w:rsidRPr="000B161D" w:rsidRDefault="00E71647" w:rsidP="00D24B45">
            <w:pPr>
              <w:jc w:val="center"/>
              <w:rPr>
                <w:rFonts w:cs="Times New Roman"/>
              </w:rPr>
            </w:pPr>
            <w:r w:rsidRPr="000B161D">
              <w:rPr>
                <w:rFonts w:ascii="宋体" w:hAnsi="宋体" w:cs="宋体" w:hint="eastAsia"/>
                <w:color w:val="000000"/>
                <w:sz w:val="15"/>
                <w:szCs w:val="15"/>
              </w:rPr>
              <w:t>潮州市教育局教研室</w:t>
            </w:r>
          </w:p>
        </w:tc>
        <w:tc>
          <w:tcPr>
            <w:tcW w:w="1838" w:type="dxa"/>
          </w:tcPr>
          <w:p w:rsidR="00E71647" w:rsidRPr="000B161D" w:rsidRDefault="00E71647">
            <w:pPr>
              <w:rPr>
                <w:rFonts w:cs="Times New Roman"/>
              </w:rPr>
            </w:pPr>
            <w:r w:rsidRPr="000B161D">
              <w:rPr>
                <w:rFonts w:ascii="楷体_GB2312" w:eastAsia="楷体_GB2312" w:cs="楷体_GB2312"/>
                <w:color w:val="000000"/>
                <w:sz w:val="15"/>
                <w:szCs w:val="15"/>
              </w:rPr>
              <w:t>CZJYKY135100-7</w:t>
            </w:r>
          </w:p>
        </w:tc>
        <w:bookmarkStart w:id="0" w:name="_GoBack"/>
        <w:bookmarkEnd w:id="0"/>
      </w:tr>
      <w:tr w:rsidR="00E71647" w:rsidRPr="000B161D">
        <w:trPr>
          <w:trHeight w:val="154"/>
        </w:trPr>
        <w:tc>
          <w:tcPr>
            <w:tcW w:w="587" w:type="dxa"/>
            <w:vAlign w:val="center"/>
          </w:tcPr>
          <w:p w:rsidR="00E71647" w:rsidRPr="000B161D" w:rsidRDefault="00E71647" w:rsidP="000B161D">
            <w:pPr>
              <w:jc w:val="center"/>
              <w:rPr>
                <w:rFonts w:ascii="宋体" w:cs="Times New Roman"/>
                <w:color w:val="000000"/>
                <w:sz w:val="15"/>
                <w:szCs w:val="15"/>
              </w:rPr>
            </w:pPr>
            <w:r w:rsidRPr="000B161D">
              <w:rPr>
                <w:color w:val="000000"/>
                <w:sz w:val="15"/>
                <w:szCs w:val="15"/>
              </w:rPr>
              <w:t>108</w:t>
            </w:r>
          </w:p>
        </w:tc>
        <w:tc>
          <w:tcPr>
            <w:tcW w:w="6146" w:type="dxa"/>
          </w:tcPr>
          <w:p w:rsidR="00E71647" w:rsidRPr="000B161D" w:rsidRDefault="00E71647">
            <w:pPr>
              <w:rPr>
                <w:rFonts w:ascii="宋体" w:cs="Times New Roman"/>
                <w:sz w:val="15"/>
                <w:szCs w:val="15"/>
              </w:rPr>
            </w:pPr>
            <w:r w:rsidRPr="000B161D">
              <w:rPr>
                <w:rFonts w:ascii="宋体" w:hAnsi="宋体" w:cs="宋体" w:hint="eastAsia"/>
                <w:sz w:val="15"/>
                <w:szCs w:val="15"/>
              </w:rPr>
              <w:t>依托中学生物教学</w:t>
            </w:r>
            <w:r w:rsidRPr="000B161D">
              <w:rPr>
                <w:rFonts w:ascii="宋体" w:cs="Times New Roman"/>
                <w:sz w:val="15"/>
                <w:szCs w:val="15"/>
              </w:rPr>
              <w:t> </w:t>
            </w:r>
            <w:r w:rsidRPr="000B161D">
              <w:rPr>
                <w:rStyle w:val="apple-converted-space"/>
                <w:rFonts w:ascii="宋体" w:cs="Times New Roman"/>
                <w:sz w:val="15"/>
                <w:szCs w:val="15"/>
              </w:rPr>
              <w:t> </w:t>
            </w:r>
            <w:r w:rsidRPr="000B161D">
              <w:rPr>
                <w:rFonts w:ascii="宋体" w:hAnsi="宋体" w:cs="宋体" w:hint="eastAsia"/>
                <w:sz w:val="15"/>
                <w:szCs w:val="15"/>
              </w:rPr>
              <w:t>培育学生学科核心素养</w:t>
            </w:r>
          </w:p>
        </w:tc>
        <w:tc>
          <w:tcPr>
            <w:tcW w:w="1267" w:type="dxa"/>
            <w:vAlign w:val="center"/>
          </w:tcPr>
          <w:p w:rsidR="00E71647" w:rsidRPr="000B161D" w:rsidRDefault="00E71647" w:rsidP="000B161D">
            <w:pPr>
              <w:jc w:val="center"/>
              <w:rPr>
                <w:rFonts w:ascii="宋体" w:cs="Times New Roman"/>
                <w:sz w:val="15"/>
                <w:szCs w:val="15"/>
              </w:rPr>
            </w:pPr>
            <w:r w:rsidRPr="000B161D">
              <w:rPr>
                <w:rFonts w:ascii="宋体" w:hAnsi="宋体" w:cs="宋体" w:hint="eastAsia"/>
                <w:sz w:val="15"/>
                <w:szCs w:val="15"/>
              </w:rPr>
              <w:t>黄仰奕</w:t>
            </w:r>
          </w:p>
        </w:tc>
        <w:tc>
          <w:tcPr>
            <w:tcW w:w="1508" w:type="dxa"/>
            <w:vAlign w:val="center"/>
          </w:tcPr>
          <w:p w:rsidR="00E71647" w:rsidRPr="000B161D" w:rsidRDefault="00E71647" w:rsidP="000B161D">
            <w:pPr>
              <w:jc w:val="center"/>
              <w:rPr>
                <w:rFonts w:ascii="宋体" w:cs="Times New Roman"/>
                <w:color w:val="000000"/>
                <w:sz w:val="15"/>
                <w:szCs w:val="15"/>
              </w:rPr>
            </w:pPr>
            <w:r w:rsidRPr="000B161D">
              <w:rPr>
                <w:rFonts w:cs="宋体" w:hint="eastAsia"/>
                <w:color w:val="000000"/>
                <w:sz w:val="15"/>
                <w:szCs w:val="15"/>
              </w:rPr>
              <w:t>生物</w:t>
            </w:r>
          </w:p>
        </w:tc>
        <w:tc>
          <w:tcPr>
            <w:tcW w:w="2430" w:type="dxa"/>
          </w:tcPr>
          <w:p w:rsidR="00E71647" w:rsidRPr="000B161D" w:rsidRDefault="00E71647" w:rsidP="00D24B45">
            <w:pPr>
              <w:jc w:val="center"/>
              <w:rPr>
                <w:rFonts w:cs="Times New Roman"/>
              </w:rPr>
            </w:pPr>
            <w:r w:rsidRPr="000B161D">
              <w:rPr>
                <w:rFonts w:ascii="宋体" w:hAnsi="宋体" w:cs="宋体" w:hint="eastAsia"/>
                <w:color w:val="000000"/>
                <w:sz w:val="15"/>
                <w:szCs w:val="15"/>
              </w:rPr>
              <w:t>潮州市教育局教研室</w:t>
            </w:r>
          </w:p>
        </w:tc>
        <w:tc>
          <w:tcPr>
            <w:tcW w:w="1838" w:type="dxa"/>
          </w:tcPr>
          <w:p w:rsidR="00E71647" w:rsidRPr="000B161D" w:rsidRDefault="00E71647">
            <w:pPr>
              <w:rPr>
                <w:rFonts w:cs="Times New Roman"/>
              </w:rPr>
            </w:pPr>
            <w:r w:rsidRPr="000B161D">
              <w:rPr>
                <w:rFonts w:ascii="楷体_GB2312" w:eastAsia="楷体_GB2312" w:cs="楷体_GB2312"/>
                <w:color w:val="000000"/>
                <w:sz w:val="15"/>
                <w:szCs w:val="15"/>
              </w:rPr>
              <w:t>CZJYKY135100-8</w:t>
            </w:r>
          </w:p>
        </w:tc>
      </w:tr>
      <w:tr w:rsidR="00E71647" w:rsidRPr="000B161D">
        <w:trPr>
          <w:trHeight w:val="154"/>
        </w:trPr>
        <w:tc>
          <w:tcPr>
            <w:tcW w:w="587" w:type="dxa"/>
            <w:vAlign w:val="center"/>
          </w:tcPr>
          <w:p w:rsidR="00E71647" w:rsidRPr="000B161D" w:rsidRDefault="00E71647" w:rsidP="000B161D">
            <w:pPr>
              <w:jc w:val="center"/>
              <w:rPr>
                <w:color w:val="000000"/>
                <w:sz w:val="15"/>
                <w:szCs w:val="15"/>
              </w:rPr>
            </w:pPr>
            <w:r w:rsidRPr="000B161D">
              <w:rPr>
                <w:color w:val="000000"/>
                <w:sz w:val="15"/>
                <w:szCs w:val="15"/>
              </w:rPr>
              <w:t>109</w:t>
            </w:r>
          </w:p>
        </w:tc>
        <w:tc>
          <w:tcPr>
            <w:tcW w:w="6146" w:type="dxa"/>
          </w:tcPr>
          <w:p w:rsidR="00E71647" w:rsidRPr="000B161D" w:rsidRDefault="00E71647" w:rsidP="00883CF5">
            <w:pPr>
              <w:rPr>
                <w:rFonts w:cs="Times New Roman"/>
                <w:color w:val="000000"/>
                <w:sz w:val="15"/>
                <w:szCs w:val="15"/>
              </w:rPr>
            </w:pPr>
            <w:r w:rsidRPr="000B161D">
              <w:rPr>
                <w:rFonts w:cs="宋体" w:hint="eastAsia"/>
                <w:color w:val="000000"/>
                <w:sz w:val="15"/>
                <w:szCs w:val="15"/>
              </w:rPr>
              <w:t>教育现代化背景下历史课堂教学</w:t>
            </w:r>
            <w:r w:rsidRPr="000B161D">
              <w:rPr>
                <w:rFonts w:ascii="宋体" w:hAnsi="宋体" w:cs="宋体" w:hint="eastAsia"/>
                <w:sz w:val="15"/>
                <w:szCs w:val="15"/>
              </w:rPr>
              <w:t>思辨点的开发与利用研究</w:t>
            </w:r>
          </w:p>
        </w:tc>
        <w:tc>
          <w:tcPr>
            <w:tcW w:w="1267" w:type="dxa"/>
            <w:vAlign w:val="center"/>
          </w:tcPr>
          <w:p w:rsidR="00E71647" w:rsidRPr="000B161D" w:rsidRDefault="00E71647" w:rsidP="000B161D">
            <w:pPr>
              <w:jc w:val="center"/>
              <w:rPr>
                <w:rFonts w:cs="Times New Roman"/>
                <w:color w:val="000000"/>
                <w:sz w:val="15"/>
                <w:szCs w:val="15"/>
              </w:rPr>
            </w:pPr>
            <w:r w:rsidRPr="000B161D">
              <w:rPr>
                <w:rFonts w:cs="宋体" w:hint="eastAsia"/>
                <w:color w:val="000000"/>
                <w:sz w:val="15"/>
                <w:szCs w:val="15"/>
              </w:rPr>
              <w:t>刘少平</w:t>
            </w:r>
          </w:p>
        </w:tc>
        <w:tc>
          <w:tcPr>
            <w:tcW w:w="1508" w:type="dxa"/>
            <w:vAlign w:val="center"/>
          </w:tcPr>
          <w:p w:rsidR="00E71647" w:rsidRPr="000B161D" w:rsidRDefault="00E71647" w:rsidP="000B161D">
            <w:pPr>
              <w:jc w:val="center"/>
              <w:rPr>
                <w:rFonts w:cs="Times New Roman"/>
                <w:color w:val="000000"/>
                <w:sz w:val="15"/>
                <w:szCs w:val="15"/>
              </w:rPr>
            </w:pPr>
            <w:r w:rsidRPr="000B161D">
              <w:rPr>
                <w:rFonts w:cs="宋体" w:hint="eastAsia"/>
                <w:color w:val="000000"/>
                <w:sz w:val="15"/>
                <w:szCs w:val="15"/>
              </w:rPr>
              <w:t>历史</w:t>
            </w:r>
          </w:p>
        </w:tc>
        <w:tc>
          <w:tcPr>
            <w:tcW w:w="2430" w:type="dxa"/>
          </w:tcPr>
          <w:p w:rsidR="00E71647" w:rsidRPr="000B161D" w:rsidRDefault="00E71647" w:rsidP="00D24B45">
            <w:pPr>
              <w:jc w:val="center"/>
              <w:rPr>
                <w:rFonts w:cs="Times New Roman"/>
              </w:rPr>
            </w:pPr>
            <w:r w:rsidRPr="000B161D">
              <w:rPr>
                <w:rFonts w:ascii="宋体" w:hAnsi="宋体" w:cs="宋体" w:hint="eastAsia"/>
                <w:color w:val="000000"/>
                <w:sz w:val="15"/>
                <w:szCs w:val="15"/>
              </w:rPr>
              <w:t>潮州市教育局教研室</w:t>
            </w:r>
          </w:p>
        </w:tc>
        <w:tc>
          <w:tcPr>
            <w:tcW w:w="1838" w:type="dxa"/>
          </w:tcPr>
          <w:p w:rsidR="00E71647" w:rsidRPr="000B161D" w:rsidRDefault="00E71647">
            <w:pPr>
              <w:rPr>
                <w:rFonts w:cs="Times New Roman"/>
              </w:rPr>
            </w:pPr>
            <w:r w:rsidRPr="000B161D">
              <w:rPr>
                <w:rFonts w:ascii="楷体_GB2312" w:eastAsia="楷体_GB2312" w:cs="楷体_GB2312"/>
                <w:color w:val="000000"/>
                <w:sz w:val="15"/>
                <w:szCs w:val="15"/>
              </w:rPr>
              <w:t>CZJYKY135100-9</w:t>
            </w:r>
          </w:p>
        </w:tc>
      </w:tr>
      <w:tr w:rsidR="00E71647" w:rsidRPr="000B161D">
        <w:trPr>
          <w:trHeight w:val="154"/>
        </w:trPr>
        <w:tc>
          <w:tcPr>
            <w:tcW w:w="587" w:type="dxa"/>
            <w:vAlign w:val="center"/>
          </w:tcPr>
          <w:p w:rsidR="00E71647" w:rsidRPr="000B161D" w:rsidRDefault="00E71647" w:rsidP="000B161D">
            <w:pPr>
              <w:jc w:val="center"/>
              <w:rPr>
                <w:color w:val="000000"/>
                <w:sz w:val="15"/>
                <w:szCs w:val="15"/>
              </w:rPr>
            </w:pPr>
            <w:r w:rsidRPr="000B161D">
              <w:rPr>
                <w:color w:val="000000"/>
                <w:sz w:val="15"/>
                <w:szCs w:val="15"/>
              </w:rPr>
              <w:t>110</w:t>
            </w:r>
          </w:p>
        </w:tc>
        <w:tc>
          <w:tcPr>
            <w:tcW w:w="6146" w:type="dxa"/>
          </w:tcPr>
          <w:p w:rsidR="00E71647" w:rsidRPr="000B161D" w:rsidRDefault="00E71647" w:rsidP="00883CF5">
            <w:pPr>
              <w:rPr>
                <w:rFonts w:cs="Times New Roman"/>
                <w:color w:val="000000"/>
                <w:sz w:val="15"/>
                <w:szCs w:val="15"/>
              </w:rPr>
            </w:pPr>
            <w:r w:rsidRPr="000B161D">
              <w:rPr>
                <w:rFonts w:cs="宋体" w:hint="eastAsia"/>
                <w:color w:val="000000"/>
                <w:sz w:val="15"/>
                <w:szCs w:val="15"/>
              </w:rPr>
              <w:t>互联网</w:t>
            </w:r>
            <w:r w:rsidRPr="000B161D">
              <w:rPr>
                <w:color w:val="000000"/>
                <w:sz w:val="15"/>
                <w:szCs w:val="15"/>
              </w:rPr>
              <w:t>+</w:t>
            </w:r>
            <w:r>
              <w:rPr>
                <w:rFonts w:cs="宋体" w:hint="eastAsia"/>
                <w:color w:val="000000"/>
                <w:sz w:val="15"/>
                <w:szCs w:val="15"/>
              </w:rPr>
              <w:t>中</w:t>
            </w:r>
            <w:r w:rsidRPr="000B161D">
              <w:rPr>
                <w:rFonts w:cs="宋体" w:hint="eastAsia"/>
                <w:color w:val="000000"/>
                <w:sz w:val="15"/>
                <w:szCs w:val="15"/>
              </w:rPr>
              <w:t>小学生英语语言素养培养的研究</w:t>
            </w:r>
          </w:p>
        </w:tc>
        <w:tc>
          <w:tcPr>
            <w:tcW w:w="1267" w:type="dxa"/>
            <w:vAlign w:val="center"/>
          </w:tcPr>
          <w:p w:rsidR="00E71647" w:rsidRPr="000B161D" w:rsidRDefault="00E71647" w:rsidP="000B161D">
            <w:pPr>
              <w:jc w:val="center"/>
              <w:rPr>
                <w:rFonts w:cs="Times New Roman"/>
                <w:color w:val="000000"/>
                <w:sz w:val="15"/>
                <w:szCs w:val="15"/>
              </w:rPr>
            </w:pPr>
            <w:r w:rsidRPr="000B161D">
              <w:rPr>
                <w:rFonts w:cs="宋体" w:hint="eastAsia"/>
                <w:color w:val="000000"/>
                <w:sz w:val="15"/>
                <w:szCs w:val="15"/>
              </w:rPr>
              <w:t>柯秀红</w:t>
            </w:r>
          </w:p>
        </w:tc>
        <w:tc>
          <w:tcPr>
            <w:tcW w:w="1508" w:type="dxa"/>
            <w:vAlign w:val="center"/>
          </w:tcPr>
          <w:p w:rsidR="00E71647" w:rsidRPr="000B161D" w:rsidRDefault="00E71647" w:rsidP="000B161D">
            <w:pPr>
              <w:jc w:val="center"/>
              <w:rPr>
                <w:rFonts w:cs="Times New Roman"/>
                <w:color w:val="000000"/>
                <w:sz w:val="15"/>
                <w:szCs w:val="15"/>
              </w:rPr>
            </w:pPr>
            <w:r w:rsidRPr="000B161D">
              <w:rPr>
                <w:rFonts w:cs="宋体" w:hint="eastAsia"/>
                <w:color w:val="000000"/>
                <w:sz w:val="15"/>
                <w:szCs w:val="15"/>
              </w:rPr>
              <w:t>英语</w:t>
            </w:r>
          </w:p>
        </w:tc>
        <w:tc>
          <w:tcPr>
            <w:tcW w:w="2430" w:type="dxa"/>
          </w:tcPr>
          <w:p w:rsidR="00E71647" w:rsidRPr="000B161D" w:rsidRDefault="00E71647" w:rsidP="00D24B45">
            <w:pPr>
              <w:jc w:val="center"/>
              <w:rPr>
                <w:rFonts w:cs="Times New Roman"/>
              </w:rPr>
            </w:pPr>
            <w:r w:rsidRPr="000B161D">
              <w:rPr>
                <w:rFonts w:ascii="宋体" w:hAnsi="宋体" w:cs="宋体" w:hint="eastAsia"/>
                <w:color w:val="000000"/>
                <w:sz w:val="15"/>
                <w:szCs w:val="15"/>
              </w:rPr>
              <w:t>潮州市教育局教研室</w:t>
            </w:r>
          </w:p>
        </w:tc>
        <w:tc>
          <w:tcPr>
            <w:tcW w:w="1838" w:type="dxa"/>
          </w:tcPr>
          <w:p w:rsidR="00E71647" w:rsidRPr="000B161D" w:rsidRDefault="00E71647">
            <w:pPr>
              <w:rPr>
                <w:rFonts w:cs="Times New Roman"/>
              </w:rPr>
            </w:pPr>
            <w:r w:rsidRPr="000B161D">
              <w:rPr>
                <w:rFonts w:ascii="楷体_GB2312" w:eastAsia="楷体_GB2312" w:cs="楷体_GB2312"/>
                <w:color w:val="000000"/>
                <w:sz w:val="15"/>
                <w:szCs w:val="15"/>
              </w:rPr>
              <w:t>CZJYKY135100-10</w:t>
            </w:r>
          </w:p>
        </w:tc>
      </w:tr>
      <w:tr w:rsidR="00E71647" w:rsidRPr="000B161D">
        <w:trPr>
          <w:trHeight w:val="154"/>
        </w:trPr>
        <w:tc>
          <w:tcPr>
            <w:tcW w:w="587" w:type="dxa"/>
            <w:vAlign w:val="center"/>
          </w:tcPr>
          <w:p w:rsidR="00E71647" w:rsidRPr="000B161D" w:rsidRDefault="00E71647" w:rsidP="000B161D">
            <w:pPr>
              <w:jc w:val="center"/>
              <w:rPr>
                <w:color w:val="000000"/>
                <w:sz w:val="15"/>
                <w:szCs w:val="15"/>
              </w:rPr>
            </w:pPr>
            <w:r w:rsidRPr="000B161D">
              <w:rPr>
                <w:color w:val="000000"/>
                <w:sz w:val="15"/>
                <w:szCs w:val="15"/>
              </w:rPr>
              <w:t>112</w:t>
            </w:r>
          </w:p>
        </w:tc>
        <w:tc>
          <w:tcPr>
            <w:tcW w:w="6146" w:type="dxa"/>
          </w:tcPr>
          <w:p w:rsidR="00E71647" w:rsidRPr="000B161D" w:rsidRDefault="00E71647" w:rsidP="0015303C">
            <w:pPr>
              <w:rPr>
                <w:rFonts w:ascii="宋体" w:cs="Times New Roman"/>
                <w:sz w:val="15"/>
                <w:szCs w:val="15"/>
              </w:rPr>
            </w:pPr>
            <w:r w:rsidRPr="000B161D">
              <w:rPr>
                <w:rFonts w:ascii="宋体" w:hAnsi="宋体" w:cs="宋体" w:hint="eastAsia"/>
                <w:sz w:val="15"/>
                <w:szCs w:val="15"/>
              </w:rPr>
              <w:t>教育现代化与数学学科素养培养的研究</w:t>
            </w:r>
          </w:p>
        </w:tc>
        <w:tc>
          <w:tcPr>
            <w:tcW w:w="1267" w:type="dxa"/>
          </w:tcPr>
          <w:p w:rsidR="00E71647" w:rsidRPr="000B161D" w:rsidRDefault="00E71647" w:rsidP="000B161D">
            <w:pPr>
              <w:jc w:val="center"/>
              <w:rPr>
                <w:rFonts w:ascii="宋体" w:cs="Times New Roman"/>
                <w:sz w:val="15"/>
                <w:szCs w:val="15"/>
              </w:rPr>
            </w:pPr>
            <w:r w:rsidRPr="000B161D">
              <w:rPr>
                <w:rFonts w:ascii="宋体" w:hAnsi="宋体" w:cs="宋体" w:hint="eastAsia"/>
                <w:sz w:val="15"/>
                <w:szCs w:val="15"/>
              </w:rPr>
              <w:t>黄训光</w:t>
            </w:r>
          </w:p>
        </w:tc>
        <w:tc>
          <w:tcPr>
            <w:tcW w:w="1508" w:type="dxa"/>
            <w:vAlign w:val="center"/>
          </w:tcPr>
          <w:p w:rsidR="00E71647" w:rsidRPr="000B161D" w:rsidRDefault="00E71647" w:rsidP="000B161D">
            <w:pPr>
              <w:jc w:val="center"/>
              <w:rPr>
                <w:rFonts w:cs="Times New Roman"/>
                <w:color w:val="000000"/>
                <w:sz w:val="15"/>
                <w:szCs w:val="15"/>
              </w:rPr>
            </w:pPr>
            <w:r w:rsidRPr="000B161D">
              <w:rPr>
                <w:rFonts w:cs="宋体" w:hint="eastAsia"/>
                <w:color w:val="000000"/>
                <w:sz w:val="15"/>
                <w:szCs w:val="15"/>
              </w:rPr>
              <w:t>数学</w:t>
            </w:r>
          </w:p>
        </w:tc>
        <w:tc>
          <w:tcPr>
            <w:tcW w:w="2430" w:type="dxa"/>
          </w:tcPr>
          <w:p w:rsidR="00E71647" w:rsidRPr="000B161D" w:rsidRDefault="00E71647" w:rsidP="00D24B45">
            <w:pPr>
              <w:jc w:val="center"/>
              <w:rPr>
                <w:rFonts w:cs="Times New Roman"/>
              </w:rPr>
            </w:pPr>
            <w:r w:rsidRPr="000B161D">
              <w:rPr>
                <w:rFonts w:ascii="宋体" w:hAnsi="宋体" w:cs="宋体" w:hint="eastAsia"/>
                <w:color w:val="000000"/>
                <w:sz w:val="15"/>
                <w:szCs w:val="15"/>
              </w:rPr>
              <w:t>潮州市教育局教研室</w:t>
            </w:r>
          </w:p>
        </w:tc>
        <w:tc>
          <w:tcPr>
            <w:tcW w:w="1838" w:type="dxa"/>
          </w:tcPr>
          <w:p w:rsidR="00E71647" w:rsidRPr="000B161D" w:rsidRDefault="00E71647">
            <w:pPr>
              <w:rPr>
                <w:rFonts w:cs="Times New Roman"/>
              </w:rPr>
            </w:pPr>
            <w:r w:rsidRPr="000B161D">
              <w:rPr>
                <w:rFonts w:ascii="楷体_GB2312" w:eastAsia="楷体_GB2312" w:cs="楷体_GB2312"/>
                <w:color w:val="000000"/>
                <w:sz w:val="15"/>
                <w:szCs w:val="15"/>
              </w:rPr>
              <w:t>CZJYKY135100-11</w:t>
            </w:r>
          </w:p>
        </w:tc>
      </w:tr>
      <w:tr w:rsidR="00E71647" w:rsidRPr="000B161D">
        <w:trPr>
          <w:trHeight w:val="154"/>
        </w:trPr>
        <w:tc>
          <w:tcPr>
            <w:tcW w:w="587" w:type="dxa"/>
            <w:vAlign w:val="center"/>
          </w:tcPr>
          <w:p w:rsidR="00E71647" w:rsidRPr="000B161D" w:rsidRDefault="00E71647" w:rsidP="000B161D">
            <w:pPr>
              <w:jc w:val="center"/>
              <w:rPr>
                <w:color w:val="000000"/>
                <w:sz w:val="15"/>
                <w:szCs w:val="15"/>
              </w:rPr>
            </w:pPr>
            <w:r w:rsidRPr="000B161D">
              <w:rPr>
                <w:color w:val="000000"/>
                <w:sz w:val="15"/>
                <w:szCs w:val="15"/>
              </w:rPr>
              <w:t>113</w:t>
            </w:r>
          </w:p>
        </w:tc>
        <w:tc>
          <w:tcPr>
            <w:tcW w:w="6146" w:type="dxa"/>
          </w:tcPr>
          <w:p w:rsidR="00E71647" w:rsidRPr="000B161D" w:rsidRDefault="00E71647" w:rsidP="0015303C">
            <w:pPr>
              <w:rPr>
                <w:rFonts w:cs="Times New Roman"/>
                <w:color w:val="000000"/>
                <w:sz w:val="15"/>
                <w:szCs w:val="15"/>
              </w:rPr>
            </w:pPr>
            <w:r w:rsidRPr="000B161D">
              <w:rPr>
                <w:rFonts w:cs="宋体" w:hint="eastAsia"/>
                <w:color w:val="000000"/>
                <w:sz w:val="15"/>
                <w:szCs w:val="15"/>
              </w:rPr>
              <w:t>初中数学教学中核心素养的研究和实践</w:t>
            </w:r>
          </w:p>
        </w:tc>
        <w:tc>
          <w:tcPr>
            <w:tcW w:w="1267" w:type="dxa"/>
            <w:vAlign w:val="center"/>
          </w:tcPr>
          <w:p w:rsidR="00E71647" w:rsidRPr="000B161D" w:rsidRDefault="00E71647" w:rsidP="000B161D">
            <w:pPr>
              <w:jc w:val="center"/>
              <w:rPr>
                <w:rFonts w:cs="Times New Roman"/>
                <w:color w:val="000000"/>
                <w:sz w:val="15"/>
                <w:szCs w:val="15"/>
              </w:rPr>
            </w:pPr>
            <w:r w:rsidRPr="000B161D">
              <w:rPr>
                <w:rFonts w:cs="宋体" w:hint="eastAsia"/>
                <w:color w:val="000000"/>
                <w:sz w:val="15"/>
                <w:szCs w:val="15"/>
              </w:rPr>
              <w:t>陈泽奋</w:t>
            </w:r>
          </w:p>
        </w:tc>
        <w:tc>
          <w:tcPr>
            <w:tcW w:w="1508" w:type="dxa"/>
            <w:vAlign w:val="center"/>
          </w:tcPr>
          <w:p w:rsidR="00E71647" w:rsidRPr="000B161D" w:rsidRDefault="00E71647" w:rsidP="000B161D">
            <w:pPr>
              <w:jc w:val="center"/>
              <w:rPr>
                <w:rFonts w:cs="Times New Roman"/>
                <w:color w:val="000000"/>
                <w:sz w:val="15"/>
                <w:szCs w:val="15"/>
              </w:rPr>
            </w:pPr>
            <w:r w:rsidRPr="000B161D">
              <w:rPr>
                <w:rFonts w:cs="宋体" w:hint="eastAsia"/>
                <w:color w:val="000000"/>
                <w:sz w:val="15"/>
                <w:szCs w:val="15"/>
              </w:rPr>
              <w:t>数学</w:t>
            </w:r>
          </w:p>
        </w:tc>
        <w:tc>
          <w:tcPr>
            <w:tcW w:w="2430" w:type="dxa"/>
          </w:tcPr>
          <w:p w:rsidR="00E71647" w:rsidRPr="000B161D" w:rsidRDefault="00E71647" w:rsidP="00D24B45">
            <w:pPr>
              <w:jc w:val="center"/>
              <w:rPr>
                <w:rFonts w:cs="Times New Roman"/>
                <w:sz w:val="15"/>
                <w:szCs w:val="15"/>
              </w:rPr>
            </w:pPr>
            <w:r w:rsidRPr="000B161D">
              <w:rPr>
                <w:rFonts w:cs="宋体" w:hint="eastAsia"/>
                <w:sz w:val="15"/>
                <w:szCs w:val="15"/>
              </w:rPr>
              <w:t>潮州市教育局教研室</w:t>
            </w:r>
          </w:p>
        </w:tc>
        <w:tc>
          <w:tcPr>
            <w:tcW w:w="1838" w:type="dxa"/>
          </w:tcPr>
          <w:p w:rsidR="00E71647" w:rsidRPr="000B161D" w:rsidRDefault="00E71647">
            <w:pPr>
              <w:rPr>
                <w:rFonts w:cs="Times New Roman"/>
              </w:rPr>
            </w:pPr>
            <w:r w:rsidRPr="000B161D">
              <w:rPr>
                <w:rFonts w:ascii="楷体_GB2312" w:eastAsia="楷体_GB2312" w:cs="楷体_GB2312"/>
                <w:color w:val="000000"/>
                <w:sz w:val="15"/>
                <w:szCs w:val="15"/>
              </w:rPr>
              <w:t>CZJYKY135100-12</w:t>
            </w:r>
          </w:p>
        </w:tc>
      </w:tr>
      <w:tr w:rsidR="00E71647" w:rsidRPr="000B161D">
        <w:trPr>
          <w:trHeight w:val="154"/>
        </w:trPr>
        <w:tc>
          <w:tcPr>
            <w:tcW w:w="587" w:type="dxa"/>
            <w:vAlign w:val="center"/>
          </w:tcPr>
          <w:p w:rsidR="00E71647" w:rsidRPr="000B161D" w:rsidRDefault="00E71647" w:rsidP="000B161D">
            <w:pPr>
              <w:jc w:val="center"/>
              <w:rPr>
                <w:color w:val="000000"/>
                <w:sz w:val="15"/>
                <w:szCs w:val="15"/>
              </w:rPr>
            </w:pPr>
            <w:r w:rsidRPr="000B161D">
              <w:rPr>
                <w:color w:val="000000"/>
                <w:sz w:val="15"/>
                <w:szCs w:val="15"/>
              </w:rPr>
              <w:t>114</w:t>
            </w:r>
          </w:p>
        </w:tc>
        <w:tc>
          <w:tcPr>
            <w:tcW w:w="6146" w:type="dxa"/>
          </w:tcPr>
          <w:p w:rsidR="00E71647" w:rsidRPr="000B161D" w:rsidRDefault="00E71647" w:rsidP="00C77C6E">
            <w:pPr>
              <w:rPr>
                <w:rFonts w:cs="Times New Roman"/>
                <w:color w:val="000000"/>
                <w:sz w:val="15"/>
                <w:szCs w:val="15"/>
              </w:rPr>
            </w:pPr>
            <w:r w:rsidRPr="000B161D">
              <w:rPr>
                <w:rFonts w:cs="宋体" w:hint="eastAsia"/>
                <w:color w:val="000000"/>
                <w:sz w:val="15"/>
                <w:szCs w:val="15"/>
              </w:rPr>
              <w:t>以潮安区沙溪镇贾里小学为实践基地，开展校园足球运动推进体系构建与实践研究</w:t>
            </w:r>
          </w:p>
        </w:tc>
        <w:tc>
          <w:tcPr>
            <w:tcW w:w="1267" w:type="dxa"/>
            <w:vAlign w:val="center"/>
          </w:tcPr>
          <w:p w:rsidR="00E71647" w:rsidRPr="000B161D" w:rsidRDefault="00E71647" w:rsidP="000B161D">
            <w:pPr>
              <w:jc w:val="center"/>
              <w:rPr>
                <w:rFonts w:cs="Times New Roman"/>
                <w:color w:val="000000"/>
                <w:sz w:val="15"/>
                <w:szCs w:val="15"/>
              </w:rPr>
            </w:pPr>
            <w:r w:rsidRPr="000B161D">
              <w:rPr>
                <w:rFonts w:cs="宋体" w:hint="eastAsia"/>
                <w:color w:val="000000"/>
                <w:sz w:val="15"/>
                <w:szCs w:val="15"/>
              </w:rPr>
              <w:t>郑晓</w:t>
            </w:r>
          </w:p>
        </w:tc>
        <w:tc>
          <w:tcPr>
            <w:tcW w:w="1508" w:type="dxa"/>
            <w:vAlign w:val="center"/>
          </w:tcPr>
          <w:p w:rsidR="00E71647" w:rsidRPr="000B161D" w:rsidRDefault="00E71647" w:rsidP="000B161D">
            <w:pPr>
              <w:jc w:val="center"/>
              <w:rPr>
                <w:rFonts w:cs="Times New Roman"/>
                <w:color w:val="000000"/>
                <w:sz w:val="15"/>
                <w:szCs w:val="15"/>
              </w:rPr>
            </w:pPr>
            <w:r w:rsidRPr="000B161D">
              <w:rPr>
                <w:rFonts w:cs="宋体" w:hint="eastAsia"/>
                <w:color w:val="000000"/>
                <w:sz w:val="15"/>
                <w:szCs w:val="15"/>
              </w:rPr>
              <w:t>体育</w:t>
            </w:r>
          </w:p>
        </w:tc>
        <w:tc>
          <w:tcPr>
            <w:tcW w:w="2430" w:type="dxa"/>
          </w:tcPr>
          <w:p w:rsidR="00E71647" w:rsidRPr="000B161D" w:rsidRDefault="00E71647" w:rsidP="00D24B45">
            <w:pPr>
              <w:jc w:val="center"/>
              <w:rPr>
                <w:rFonts w:cs="Times New Roman"/>
              </w:rPr>
            </w:pPr>
            <w:r w:rsidRPr="000B161D">
              <w:rPr>
                <w:rFonts w:ascii="宋体" w:hAnsi="宋体" w:cs="宋体" w:hint="eastAsia"/>
                <w:color w:val="000000"/>
                <w:sz w:val="15"/>
                <w:szCs w:val="15"/>
              </w:rPr>
              <w:t>潮州市教育局教研室</w:t>
            </w:r>
          </w:p>
        </w:tc>
        <w:tc>
          <w:tcPr>
            <w:tcW w:w="1838" w:type="dxa"/>
          </w:tcPr>
          <w:p w:rsidR="00E71647" w:rsidRPr="000B161D" w:rsidRDefault="00E71647">
            <w:pPr>
              <w:rPr>
                <w:rFonts w:cs="Times New Roman"/>
              </w:rPr>
            </w:pPr>
            <w:r w:rsidRPr="000B161D">
              <w:rPr>
                <w:rFonts w:ascii="楷体_GB2312" w:eastAsia="楷体_GB2312" w:cs="楷体_GB2312"/>
                <w:color w:val="000000"/>
                <w:sz w:val="15"/>
                <w:szCs w:val="15"/>
              </w:rPr>
              <w:t>CZJYKY135100-13</w:t>
            </w:r>
          </w:p>
        </w:tc>
      </w:tr>
      <w:tr w:rsidR="00E71647" w:rsidRPr="000B161D">
        <w:trPr>
          <w:trHeight w:val="154"/>
        </w:trPr>
        <w:tc>
          <w:tcPr>
            <w:tcW w:w="587" w:type="dxa"/>
            <w:vAlign w:val="center"/>
          </w:tcPr>
          <w:p w:rsidR="00E71647" w:rsidRPr="000B161D" w:rsidRDefault="00E71647" w:rsidP="000B161D">
            <w:pPr>
              <w:jc w:val="center"/>
              <w:rPr>
                <w:rFonts w:cs="Times New Roman"/>
                <w:color w:val="000000"/>
                <w:sz w:val="15"/>
                <w:szCs w:val="15"/>
              </w:rPr>
            </w:pPr>
            <w:r>
              <w:rPr>
                <w:color w:val="000000"/>
                <w:sz w:val="15"/>
                <w:szCs w:val="15"/>
              </w:rPr>
              <w:t>115</w:t>
            </w:r>
          </w:p>
        </w:tc>
        <w:tc>
          <w:tcPr>
            <w:tcW w:w="6146" w:type="dxa"/>
          </w:tcPr>
          <w:p w:rsidR="00E71647" w:rsidRPr="000B161D" w:rsidRDefault="00E71647" w:rsidP="00C77C6E">
            <w:pPr>
              <w:rPr>
                <w:rFonts w:cs="Times New Roman"/>
                <w:color w:val="000000"/>
                <w:sz w:val="15"/>
                <w:szCs w:val="15"/>
              </w:rPr>
            </w:pPr>
            <w:r>
              <w:rPr>
                <w:rFonts w:cs="宋体" w:hint="eastAsia"/>
                <w:color w:val="000000"/>
                <w:sz w:val="15"/>
                <w:szCs w:val="15"/>
              </w:rPr>
              <w:t>在数的认识与运算教学中培养小学生数学素养的实践</w:t>
            </w:r>
          </w:p>
        </w:tc>
        <w:tc>
          <w:tcPr>
            <w:tcW w:w="1267" w:type="dxa"/>
            <w:vAlign w:val="center"/>
          </w:tcPr>
          <w:p w:rsidR="00E71647" w:rsidRPr="000B161D" w:rsidRDefault="00E71647" w:rsidP="000B161D">
            <w:pPr>
              <w:jc w:val="center"/>
              <w:rPr>
                <w:rFonts w:cs="Times New Roman"/>
                <w:color w:val="000000"/>
                <w:sz w:val="15"/>
                <w:szCs w:val="15"/>
              </w:rPr>
            </w:pPr>
            <w:r>
              <w:rPr>
                <w:rFonts w:cs="宋体" w:hint="eastAsia"/>
                <w:color w:val="000000"/>
                <w:sz w:val="15"/>
                <w:szCs w:val="15"/>
              </w:rPr>
              <w:t>陈铿</w:t>
            </w:r>
          </w:p>
        </w:tc>
        <w:tc>
          <w:tcPr>
            <w:tcW w:w="1508" w:type="dxa"/>
            <w:vAlign w:val="center"/>
          </w:tcPr>
          <w:p w:rsidR="00E71647" w:rsidRPr="000B161D" w:rsidRDefault="00E71647" w:rsidP="000B161D">
            <w:pPr>
              <w:jc w:val="center"/>
              <w:rPr>
                <w:rFonts w:cs="Times New Roman"/>
                <w:color w:val="000000"/>
                <w:sz w:val="15"/>
                <w:szCs w:val="15"/>
              </w:rPr>
            </w:pPr>
            <w:r>
              <w:rPr>
                <w:rFonts w:cs="宋体" w:hint="eastAsia"/>
                <w:color w:val="000000"/>
                <w:sz w:val="15"/>
                <w:szCs w:val="15"/>
              </w:rPr>
              <w:t>数学</w:t>
            </w:r>
            <w:r>
              <w:rPr>
                <w:color w:val="000000"/>
                <w:sz w:val="15"/>
                <w:szCs w:val="15"/>
              </w:rPr>
              <w:t xml:space="preserve"> </w:t>
            </w:r>
          </w:p>
        </w:tc>
        <w:tc>
          <w:tcPr>
            <w:tcW w:w="2430" w:type="dxa"/>
          </w:tcPr>
          <w:p w:rsidR="00E71647" w:rsidRPr="000B161D" w:rsidRDefault="00E71647" w:rsidP="00D24B45">
            <w:pPr>
              <w:jc w:val="center"/>
              <w:rPr>
                <w:rFonts w:ascii="宋体" w:cs="宋体"/>
                <w:color w:val="000000"/>
                <w:sz w:val="15"/>
                <w:szCs w:val="15"/>
              </w:rPr>
            </w:pPr>
            <w:r w:rsidRPr="000B161D">
              <w:rPr>
                <w:rFonts w:ascii="宋体" w:hAnsi="宋体" w:cs="宋体" w:hint="eastAsia"/>
                <w:color w:val="000000"/>
                <w:sz w:val="15"/>
                <w:szCs w:val="15"/>
              </w:rPr>
              <w:t>潮州市教育局教研室</w:t>
            </w:r>
          </w:p>
        </w:tc>
        <w:tc>
          <w:tcPr>
            <w:tcW w:w="1838" w:type="dxa"/>
          </w:tcPr>
          <w:p w:rsidR="00E71647" w:rsidRPr="000B161D" w:rsidRDefault="00E71647">
            <w:pPr>
              <w:rPr>
                <w:rFonts w:ascii="楷体_GB2312" w:eastAsia="楷体_GB2312" w:cs="Times New Roman"/>
                <w:color w:val="000000"/>
                <w:sz w:val="15"/>
                <w:szCs w:val="15"/>
              </w:rPr>
            </w:pPr>
            <w:r w:rsidRPr="000B161D">
              <w:rPr>
                <w:rFonts w:ascii="楷体_GB2312" w:eastAsia="楷体_GB2312" w:cs="楷体_GB2312"/>
                <w:color w:val="000000"/>
                <w:sz w:val="15"/>
                <w:szCs w:val="15"/>
              </w:rPr>
              <w:t>CZJYKY135100-1</w:t>
            </w:r>
            <w:r>
              <w:rPr>
                <w:rFonts w:ascii="楷体_GB2312" w:eastAsia="楷体_GB2312" w:cs="楷体_GB2312"/>
                <w:color w:val="000000"/>
                <w:sz w:val="15"/>
                <w:szCs w:val="15"/>
              </w:rPr>
              <w:t>4</w:t>
            </w:r>
          </w:p>
        </w:tc>
      </w:tr>
    </w:tbl>
    <w:p w:rsidR="00E71647" w:rsidRPr="00FE11C5" w:rsidRDefault="00E71647">
      <w:pPr>
        <w:rPr>
          <w:rFonts w:cs="Times New Roman"/>
          <w:sz w:val="15"/>
          <w:szCs w:val="15"/>
        </w:rPr>
      </w:pPr>
    </w:p>
    <w:sectPr w:rsidR="00E71647" w:rsidRPr="00FE11C5" w:rsidSect="00856431">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1647" w:rsidRDefault="00E71647" w:rsidP="00402E59">
      <w:pPr>
        <w:rPr>
          <w:rFonts w:cs="Times New Roman"/>
        </w:rPr>
      </w:pPr>
      <w:r>
        <w:rPr>
          <w:rFonts w:cs="Times New Roman"/>
        </w:rPr>
        <w:separator/>
      </w:r>
    </w:p>
  </w:endnote>
  <w:endnote w:type="continuationSeparator" w:id="1">
    <w:p w:rsidR="00E71647" w:rsidRDefault="00E71647" w:rsidP="00402E59">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1647" w:rsidRDefault="00E71647" w:rsidP="00402E59">
      <w:pPr>
        <w:rPr>
          <w:rFonts w:cs="Times New Roman"/>
        </w:rPr>
      </w:pPr>
      <w:r>
        <w:rPr>
          <w:rFonts w:cs="Times New Roman"/>
        </w:rPr>
        <w:separator/>
      </w:r>
    </w:p>
  </w:footnote>
  <w:footnote w:type="continuationSeparator" w:id="1">
    <w:p w:rsidR="00E71647" w:rsidRDefault="00E71647" w:rsidP="00402E59">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6431"/>
    <w:rsid w:val="000B161D"/>
    <w:rsid w:val="000D0769"/>
    <w:rsid w:val="000D704F"/>
    <w:rsid w:val="000F57A2"/>
    <w:rsid w:val="001017F9"/>
    <w:rsid w:val="00107C5B"/>
    <w:rsid w:val="0015303C"/>
    <w:rsid w:val="00253AA6"/>
    <w:rsid w:val="002D6E2F"/>
    <w:rsid w:val="0031237B"/>
    <w:rsid w:val="00402E59"/>
    <w:rsid w:val="004E66A5"/>
    <w:rsid w:val="00504D65"/>
    <w:rsid w:val="00685DE3"/>
    <w:rsid w:val="006E6FA6"/>
    <w:rsid w:val="006F2E01"/>
    <w:rsid w:val="00772A51"/>
    <w:rsid w:val="00807E85"/>
    <w:rsid w:val="00824C2B"/>
    <w:rsid w:val="00836E7C"/>
    <w:rsid w:val="00856431"/>
    <w:rsid w:val="00883CF5"/>
    <w:rsid w:val="008C04EF"/>
    <w:rsid w:val="009B3373"/>
    <w:rsid w:val="00A5383D"/>
    <w:rsid w:val="00B01777"/>
    <w:rsid w:val="00B65241"/>
    <w:rsid w:val="00B6721E"/>
    <w:rsid w:val="00C351B7"/>
    <w:rsid w:val="00C67324"/>
    <w:rsid w:val="00C77C6E"/>
    <w:rsid w:val="00CA5DC8"/>
    <w:rsid w:val="00D24B45"/>
    <w:rsid w:val="00D93BB4"/>
    <w:rsid w:val="00E33D89"/>
    <w:rsid w:val="00E6421C"/>
    <w:rsid w:val="00E71647"/>
    <w:rsid w:val="00F02D47"/>
    <w:rsid w:val="00F80064"/>
    <w:rsid w:val="00FD3815"/>
    <w:rsid w:val="00FE11C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373"/>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56431"/>
    <w:rPr>
      <w:rFonts w:cs="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02E5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02E59"/>
    <w:rPr>
      <w:sz w:val="18"/>
      <w:szCs w:val="18"/>
    </w:rPr>
  </w:style>
  <w:style w:type="paragraph" w:styleId="Footer">
    <w:name w:val="footer"/>
    <w:basedOn w:val="Normal"/>
    <w:link w:val="FooterChar"/>
    <w:uiPriority w:val="99"/>
    <w:rsid w:val="00402E5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02E59"/>
    <w:rPr>
      <w:sz w:val="18"/>
      <w:szCs w:val="18"/>
    </w:rPr>
  </w:style>
  <w:style w:type="character" w:customStyle="1" w:styleId="apple-converted-space">
    <w:name w:val="apple-converted-space"/>
    <w:basedOn w:val="DefaultParagraphFont"/>
    <w:uiPriority w:val="99"/>
    <w:rsid w:val="004E66A5"/>
  </w:style>
</w:styles>
</file>

<file path=word/webSettings.xml><?xml version="1.0" encoding="utf-8"?>
<w:webSettings xmlns:r="http://schemas.openxmlformats.org/officeDocument/2006/relationships" xmlns:w="http://schemas.openxmlformats.org/wordprocessingml/2006/main">
  <w:divs>
    <w:div w:id="1873490000">
      <w:marLeft w:val="0"/>
      <w:marRight w:val="0"/>
      <w:marTop w:val="0"/>
      <w:marBottom w:val="0"/>
      <w:divBdr>
        <w:top w:val="none" w:sz="0" w:space="0" w:color="auto"/>
        <w:left w:val="none" w:sz="0" w:space="0" w:color="auto"/>
        <w:bottom w:val="none" w:sz="0" w:space="0" w:color="auto"/>
        <w:right w:val="none" w:sz="0" w:space="0" w:color="auto"/>
      </w:divBdr>
      <w:divsChild>
        <w:div w:id="1873489999">
          <w:marLeft w:val="0"/>
          <w:marRight w:val="0"/>
          <w:marTop w:val="0"/>
          <w:marBottom w:val="0"/>
          <w:divBdr>
            <w:top w:val="none" w:sz="0" w:space="0" w:color="auto"/>
            <w:left w:val="none" w:sz="0" w:space="0" w:color="auto"/>
            <w:bottom w:val="none" w:sz="0" w:space="0" w:color="auto"/>
            <w:right w:val="none" w:sz="0" w:space="0" w:color="auto"/>
          </w:divBdr>
        </w:div>
        <w:div w:id="18734900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5</Pages>
  <Words>949</Words>
  <Characters>5414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附件：潮州市“十三五”教育科学规划课题拟立项总表</dc:title>
  <dc:subject/>
  <dc:creator>LSP</dc:creator>
  <cp:keywords/>
  <dc:description/>
  <cp:lastModifiedBy>Microsoft</cp:lastModifiedBy>
  <cp:revision>3</cp:revision>
  <cp:lastPrinted>2017-02-20T07:35:00Z</cp:lastPrinted>
  <dcterms:created xsi:type="dcterms:W3CDTF">2017-02-24T08:00:00Z</dcterms:created>
  <dcterms:modified xsi:type="dcterms:W3CDTF">2017-02-24T08:54:00Z</dcterms:modified>
</cp:coreProperties>
</file>